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883" w14:textId="56274F1F" w:rsidR="00EC14D9" w:rsidRDefault="00EC14D9" w:rsidP="00C81C54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Temeljem Odluke Upravnog vijeća Dječjeg </w:t>
      </w:r>
      <w:r w:rsidR="00207F9B">
        <w:rPr>
          <w:rFonts w:ascii="Calibri" w:hAnsi="Calibri" w:cs="Calibri"/>
          <w:sz w:val="22"/>
          <w:szCs w:val="22"/>
        </w:rPr>
        <w:t>v</w:t>
      </w:r>
      <w:r w:rsidR="00961FE1">
        <w:rPr>
          <w:rFonts w:ascii="Calibri" w:hAnsi="Calibri" w:cs="Calibri"/>
          <w:sz w:val="22"/>
          <w:szCs w:val="22"/>
        </w:rPr>
        <w:t>rtića Radost, Jastre</w:t>
      </w:r>
      <w:r w:rsidR="00CD5271">
        <w:rPr>
          <w:rFonts w:ascii="Calibri" w:hAnsi="Calibri" w:cs="Calibri"/>
          <w:sz w:val="22"/>
          <w:szCs w:val="22"/>
        </w:rPr>
        <w:t>barsko s</w:t>
      </w:r>
      <w:r w:rsidR="00BB3981">
        <w:rPr>
          <w:rFonts w:ascii="Calibri" w:hAnsi="Calibri" w:cs="Calibri"/>
          <w:sz w:val="22"/>
          <w:szCs w:val="22"/>
        </w:rPr>
        <w:t>a</w:t>
      </w:r>
      <w:r w:rsidR="00CD5271">
        <w:rPr>
          <w:rFonts w:ascii="Calibri" w:hAnsi="Calibri" w:cs="Calibri"/>
          <w:sz w:val="22"/>
          <w:szCs w:val="22"/>
        </w:rPr>
        <w:t xml:space="preserve">  1</w:t>
      </w:r>
      <w:r w:rsidR="00447CE9">
        <w:rPr>
          <w:rFonts w:ascii="Calibri" w:hAnsi="Calibri" w:cs="Calibri"/>
          <w:sz w:val="22"/>
          <w:szCs w:val="22"/>
        </w:rPr>
        <w:t>2</w:t>
      </w:r>
      <w:r w:rsidR="00127028">
        <w:rPr>
          <w:rFonts w:ascii="Calibri" w:hAnsi="Calibri" w:cs="Calibri"/>
          <w:sz w:val="22"/>
          <w:szCs w:val="22"/>
        </w:rPr>
        <w:t>.</w:t>
      </w:r>
      <w:r w:rsidR="00A50B65">
        <w:rPr>
          <w:rFonts w:ascii="Calibri" w:hAnsi="Calibri" w:cs="Calibri"/>
          <w:sz w:val="22"/>
          <w:szCs w:val="22"/>
        </w:rPr>
        <w:t xml:space="preserve"> sjednice održane </w:t>
      </w:r>
      <w:r w:rsidR="00447CE9">
        <w:rPr>
          <w:rFonts w:ascii="Calibri" w:hAnsi="Calibri" w:cs="Calibri"/>
          <w:sz w:val="22"/>
          <w:szCs w:val="22"/>
        </w:rPr>
        <w:t>24</w:t>
      </w:r>
      <w:r w:rsidR="00CD5271">
        <w:rPr>
          <w:rFonts w:ascii="Calibri" w:hAnsi="Calibri" w:cs="Calibri"/>
          <w:sz w:val="22"/>
          <w:szCs w:val="22"/>
        </w:rPr>
        <w:t>.</w:t>
      </w:r>
      <w:r w:rsidR="00447CE9">
        <w:rPr>
          <w:rFonts w:ascii="Calibri" w:hAnsi="Calibri" w:cs="Calibri"/>
          <w:sz w:val="22"/>
          <w:szCs w:val="22"/>
        </w:rPr>
        <w:t>11</w:t>
      </w:r>
      <w:r w:rsidR="00127028">
        <w:rPr>
          <w:rFonts w:ascii="Calibri" w:hAnsi="Calibri" w:cs="Calibri"/>
          <w:sz w:val="22"/>
          <w:szCs w:val="22"/>
        </w:rPr>
        <w:t>.2022.</w:t>
      </w:r>
      <w:r w:rsidR="00343BF5">
        <w:rPr>
          <w:rFonts w:ascii="Calibri" w:hAnsi="Calibri" w:cs="Calibri"/>
          <w:sz w:val="22"/>
          <w:szCs w:val="22"/>
        </w:rPr>
        <w:t xml:space="preserve"> godine, </w:t>
      </w:r>
      <w:r>
        <w:rPr>
          <w:rFonts w:ascii="Calibri" w:hAnsi="Calibri" w:cs="Calibri"/>
          <w:sz w:val="22"/>
          <w:szCs w:val="22"/>
        </w:rPr>
        <w:t>a u skladu sa člankom 50. Statuta Dječjeg vrtića Radost, Jastrebarsko i člankom</w:t>
      </w:r>
      <w:r w:rsidRPr="007B57F0">
        <w:rPr>
          <w:rFonts w:ascii="Calibri" w:hAnsi="Calibri" w:cs="Calibri"/>
          <w:sz w:val="22"/>
          <w:szCs w:val="22"/>
        </w:rPr>
        <w:t xml:space="preserve"> 26. Zakona o predškolskom odgoju i obrazovanju </w:t>
      </w:r>
      <w:r>
        <w:rPr>
          <w:rFonts w:ascii="Calibri" w:hAnsi="Calibri" w:cs="Calibri"/>
          <w:sz w:val="22"/>
          <w:szCs w:val="22"/>
        </w:rPr>
        <w:t xml:space="preserve"> </w:t>
      </w:r>
      <w:r w:rsidRPr="007B57F0">
        <w:rPr>
          <w:rFonts w:ascii="Calibri" w:hAnsi="Calibri" w:cs="Calibri"/>
          <w:sz w:val="22"/>
          <w:szCs w:val="22"/>
        </w:rPr>
        <w:t xml:space="preserve">( </w:t>
      </w:r>
      <w:r>
        <w:rPr>
          <w:rFonts w:ascii="Calibri" w:hAnsi="Calibri" w:cs="Calibri"/>
          <w:sz w:val="22"/>
          <w:szCs w:val="22"/>
        </w:rPr>
        <w:t xml:space="preserve">„ Narodne novine“ </w:t>
      </w:r>
      <w:r w:rsidR="00E13B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broj </w:t>
      </w:r>
      <w:r w:rsidRPr="007B57F0">
        <w:rPr>
          <w:rFonts w:ascii="Calibri" w:hAnsi="Calibri" w:cs="Calibri"/>
          <w:sz w:val="22"/>
          <w:szCs w:val="22"/>
        </w:rPr>
        <w:t>10/9</w:t>
      </w:r>
      <w:r w:rsidR="00E13B18">
        <w:rPr>
          <w:rFonts w:ascii="Calibri" w:hAnsi="Calibri" w:cs="Calibri"/>
          <w:sz w:val="22"/>
          <w:szCs w:val="22"/>
        </w:rPr>
        <w:t>7, 107/07,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F80E5F">
        <w:rPr>
          <w:rFonts w:ascii="Calibri" w:hAnsi="Calibri" w:cs="Calibri"/>
          <w:sz w:val="22"/>
          <w:szCs w:val="22"/>
        </w:rPr>
        <w:t>98/19</w:t>
      </w:r>
      <w:r w:rsidR="00B5762B">
        <w:rPr>
          <w:rFonts w:ascii="Calibri" w:hAnsi="Calibri" w:cs="Calibri"/>
          <w:sz w:val="22"/>
          <w:szCs w:val="22"/>
        </w:rPr>
        <w:t>, 57/22</w:t>
      </w:r>
      <w:r>
        <w:rPr>
          <w:rFonts w:ascii="Calibri" w:hAnsi="Calibri" w:cs="Calibri"/>
          <w:sz w:val="22"/>
          <w:szCs w:val="22"/>
        </w:rPr>
        <w:t xml:space="preserve"> )  Dječji vrtić Radost, Braće Radić 10, Jastrebarsko objavljuje:</w:t>
      </w:r>
    </w:p>
    <w:p w14:paraId="207D0B1D" w14:textId="77777777" w:rsidR="00EC14D9" w:rsidRPr="007B57F0" w:rsidRDefault="00EC14D9" w:rsidP="00343BF5">
      <w:pPr>
        <w:rPr>
          <w:rFonts w:ascii="Calibri" w:hAnsi="Calibri" w:cs="Calibri"/>
          <w:sz w:val="22"/>
          <w:szCs w:val="22"/>
        </w:rPr>
      </w:pPr>
    </w:p>
    <w:p w14:paraId="782022FC" w14:textId="77777777" w:rsidR="00EC14D9" w:rsidRPr="007B57F0" w:rsidRDefault="00EC14D9" w:rsidP="00E60D9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>NATJEČAJ</w:t>
      </w:r>
    </w:p>
    <w:p w14:paraId="03EB1A62" w14:textId="0D3AB864" w:rsidR="00EC14D9" w:rsidRDefault="00961FE1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 popunu radnih</w:t>
      </w:r>
      <w:r w:rsidR="00D03140">
        <w:rPr>
          <w:rFonts w:ascii="Calibri" w:hAnsi="Calibri" w:cs="Calibri"/>
          <w:b/>
          <w:bCs/>
          <w:sz w:val="22"/>
          <w:szCs w:val="22"/>
        </w:rPr>
        <w:t xml:space="preserve"> mjest</w:t>
      </w:r>
      <w:r w:rsidR="006F7257">
        <w:rPr>
          <w:rFonts w:ascii="Calibri" w:hAnsi="Calibri" w:cs="Calibri"/>
          <w:b/>
          <w:bCs/>
          <w:sz w:val="22"/>
          <w:szCs w:val="22"/>
        </w:rPr>
        <w:t>a</w:t>
      </w:r>
    </w:p>
    <w:p w14:paraId="20C087A8" w14:textId="77777777" w:rsidR="000B06B0" w:rsidRDefault="000B06B0" w:rsidP="007B57F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D5FC664" w14:textId="5B6330F0" w:rsidR="00F06757" w:rsidRPr="00447CE9" w:rsidRDefault="00447CE9" w:rsidP="00447CE9">
      <w:pPr>
        <w:pStyle w:val="Bezproreda"/>
        <w:numPr>
          <w:ilvl w:val="0"/>
          <w:numId w:val="16"/>
        </w:numPr>
        <w:rPr>
          <w:b/>
          <w:bCs/>
        </w:rPr>
      </w:pPr>
      <w:r w:rsidRPr="00447CE9">
        <w:rPr>
          <w:b/>
          <w:bCs/>
        </w:rPr>
        <w:t>SPREMAČ/ICA</w:t>
      </w:r>
    </w:p>
    <w:p w14:paraId="6897A19B" w14:textId="196C86BD" w:rsidR="00447CE9" w:rsidRPr="00447CE9" w:rsidRDefault="00447CE9" w:rsidP="00447CE9">
      <w:pPr>
        <w:pStyle w:val="Bezproreda"/>
        <w:numPr>
          <w:ilvl w:val="0"/>
          <w:numId w:val="17"/>
        </w:numPr>
      </w:pPr>
      <w:r>
        <w:t>-</w:t>
      </w:r>
      <w:r w:rsidRPr="00447CE9">
        <w:t xml:space="preserve">1 </w:t>
      </w:r>
      <w:r>
        <w:t>izvršitelj</w:t>
      </w:r>
      <w:r w:rsidRPr="00447CE9">
        <w:t>/</w:t>
      </w:r>
      <w:proofErr w:type="spellStart"/>
      <w:r w:rsidRPr="00447CE9">
        <w:t>ica</w:t>
      </w:r>
      <w:proofErr w:type="spellEnd"/>
      <w:r w:rsidRPr="00447CE9">
        <w:t>, rad na određeno, puno radno vrijeme, zamjena do povratka na posao privremeno nenazočne radnice A.M.</w:t>
      </w:r>
    </w:p>
    <w:p w14:paraId="1C1FB245" w14:textId="536DEECC" w:rsidR="00447CE9" w:rsidRDefault="00447CE9" w:rsidP="00447CE9">
      <w:pPr>
        <w:pStyle w:val="Bezproreda"/>
        <w:numPr>
          <w:ilvl w:val="0"/>
          <w:numId w:val="17"/>
        </w:numPr>
      </w:pPr>
      <w:r w:rsidRPr="00447CE9">
        <w:t xml:space="preserve">1 </w:t>
      </w:r>
      <w:r>
        <w:t>izvršitelj</w:t>
      </w:r>
      <w:r w:rsidRPr="00447CE9">
        <w:t>/</w:t>
      </w:r>
      <w:proofErr w:type="spellStart"/>
      <w:r w:rsidRPr="00447CE9">
        <w:t>ica</w:t>
      </w:r>
      <w:proofErr w:type="spellEnd"/>
      <w:r w:rsidRPr="00447CE9">
        <w:t>, rad na neodređeno, puno radno vrijeme, upražnjeno radno mjesto</w:t>
      </w:r>
    </w:p>
    <w:p w14:paraId="3A5B0192" w14:textId="2D676FD6" w:rsidR="00447CE9" w:rsidRPr="00447CE9" w:rsidRDefault="00447CE9" w:rsidP="00447CE9">
      <w:pPr>
        <w:pStyle w:val="Bezproreda"/>
        <w:numPr>
          <w:ilvl w:val="0"/>
          <w:numId w:val="16"/>
        </w:numPr>
        <w:rPr>
          <w:b/>
          <w:bCs/>
        </w:rPr>
      </w:pPr>
      <w:r w:rsidRPr="00447CE9">
        <w:rPr>
          <w:b/>
          <w:bCs/>
        </w:rPr>
        <w:t>SPREMAČ/ICA</w:t>
      </w:r>
      <w:r w:rsidR="000B06B0">
        <w:rPr>
          <w:b/>
          <w:bCs/>
        </w:rPr>
        <w:t>-</w:t>
      </w:r>
      <w:r w:rsidRPr="00447CE9">
        <w:rPr>
          <w:b/>
          <w:bCs/>
        </w:rPr>
        <w:t>POMOĆNI/NA KUHAR/ICA</w:t>
      </w:r>
    </w:p>
    <w:p w14:paraId="0706B751" w14:textId="122CA21E" w:rsidR="00447CE9" w:rsidRDefault="00447CE9" w:rsidP="00447CE9">
      <w:pPr>
        <w:pStyle w:val="Bezproreda"/>
        <w:numPr>
          <w:ilvl w:val="0"/>
          <w:numId w:val="17"/>
        </w:numPr>
      </w:pPr>
      <w:r w:rsidRPr="00447CE9">
        <w:t xml:space="preserve">1 </w:t>
      </w:r>
      <w:r>
        <w:t>izvršitelj</w:t>
      </w:r>
      <w:r w:rsidRPr="00447CE9">
        <w:t xml:space="preserve">, </w:t>
      </w:r>
      <w:bookmarkStart w:id="0" w:name="_Hlk119919141"/>
      <w:r w:rsidRPr="00447CE9">
        <w:t>rad na neodređeno, puno radno vrijeme, upražnjeno radno mjesto</w:t>
      </w:r>
    </w:p>
    <w:p w14:paraId="61E238BD" w14:textId="234C76CB" w:rsidR="00447CE9" w:rsidRPr="00447CE9" w:rsidRDefault="00447CE9" w:rsidP="00447CE9">
      <w:pPr>
        <w:pStyle w:val="Bezproreda"/>
        <w:numPr>
          <w:ilvl w:val="0"/>
          <w:numId w:val="16"/>
        </w:numPr>
        <w:rPr>
          <w:b/>
          <w:bCs/>
        </w:rPr>
      </w:pPr>
      <w:r w:rsidRPr="00447CE9">
        <w:rPr>
          <w:b/>
          <w:bCs/>
        </w:rPr>
        <w:t>ODGOJITELJ/ICA</w:t>
      </w:r>
      <w:r>
        <w:rPr>
          <w:b/>
          <w:bCs/>
        </w:rPr>
        <w:t xml:space="preserve"> </w:t>
      </w:r>
    </w:p>
    <w:bookmarkEnd w:id="0"/>
    <w:p w14:paraId="27B36562" w14:textId="29C53DB4" w:rsidR="00447CE9" w:rsidRPr="00447CE9" w:rsidRDefault="00447CE9" w:rsidP="00447CE9">
      <w:pPr>
        <w:pStyle w:val="Bezproreda"/>
        <w:numPr>
          <w:ilvl w:val="0"/>
          <w:numId w:val="17"/>
        </w:numPr>
      </w:pPr>
      <w:r w:rsidRPr="00447CE9">
        <w:t xml:space="preserve">1 </w:t>
      </w:r>
      <w:r>
        <w:t>izvršitelj/</w:t>
      </w:r>
      <w:proofErr w:type="spellStart"/>
      <w:r>
        <w:t>ica</w:t>
      </w:r>
      <w:proofErr w:type="spellEnd"/>
      <w:r w:rsidRPr="00447CE9">
        <w:t>, rad na određeno, puno radno vrijeme, rad u odgojnoj skupini s integriranim djetetom s teškoćama u razvoju, najduže do 31.12.2023. godine</w:t>
      </w:r>
    </w:p>
    <w:p w14:paraId="50343F7C" w14:textId="77777777" w:rsidR="00B832D9" w:rsidRDefault="00B832D9" w:rsidP="00E60D96">
      <w:pPr>
        <w:rPr>
          <w:rFonts w:ascii="Calibri" w:hAnsi="Calibri" w:cs="Calibri"/>
          <w:b/>
          <w:bCs/>
          <w:sz w:val="22"/>
          <w:szCs w:val="22"/>
        </w:rPr>
      </w:pPr>
    </w:p>
    <w:p w14:paraId="7F744F43" w14:textId="77777777" w:rsidR="00EC14D9" w:rsidRPr="007B57F0" w:rsidRDefault="00EC14D9" w:rsidP="00E60D96">
      <w:pPr>
        <w:rPr>
          <w:rFonts w:ascii="Calibri" w:hAnsi="Calibri" w:cs="Calibri"/>
          <w:b/>
          <w:bCs/>
          <w:sz w:val="22"/>
          <w:szCs w:val="22"/>
        </w:rPr>
      </w:pPr>
      <w:r w:rsidRPr="007B57F0">
        <w:rPr>
          <w:rFonts w:ascii="Calibri" w:hAnsi="Calibri" w:cs="Calibri"/>
          <w:b/>
          <w:bCs/>
          <w:sz w:val="22"/>
          <w:szCs w:val="22"/>
        </w:rPr>
        <w:t xml:space="preserve">UVJETI: </w:t>
      </w:r>
    </w:p>
    <w:p w14:paraId="2C11A7A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Prema Zakonu o predškolskom odgoju i obrazovanju ( </w:t>
      </w:r>
      <w:r>
        <w:rPr>
          <w:rFonts w:ascii="Calibri" w:hAnsi="Calibri" w:cs="Calibri"/>
          <w:sz w:val="22"/>
          <w:szCs w:val="22"/>
        </w:rPr>
        <w:t>„</w:t>
      </w:r>
      <w:r w:rsidRPr="007B57F0">
        <w:rPr>
          <w:rFonts w:ascii="Calibri" w:hAnsi="Calibri" w:cs="Calibri"/>
          <w:sz w:val="22"/>
          <w:szCs w:val="22"/>
        </w:rPr>
        <w:t>Narodne novine</w:t>
      </w:r>
      <w:r>
        <w:rPr>
          <w:rFonts w:ascii="Calibri" w:hAnsi="Calibri" w:cs="Calibri"/>
          <w:sz w:val="22"/>
          <w:szCs w:val="22"/>
        </w:rPr>
        <w:t>“ broj 10/97, 107</w:t>
      </w:r>
      <w:r w:rsidR="00E10843">
        <w:rPr>
          <w:rFonts w:ascii="Calibri" w:hAnsi="Calibri" w:cs="Calibri"/>
          <w:sz w:val="22"/>
          <w:szCs w:val="22"/>
        </w:rPr>
        <w:t>/07,</w:t>
      </w:r>
      <w:r>
        <w:rPr>
          <w:rFonts w:ascii="Calibri" w:hAnsi="Calibri" w:cs="Calibri"/>
          <w:sz w:val="22"/>
          <w:szCs w:val="22"/>
        </w:rPr>
        <w:t xml:space="preserve"> 94/13</w:t>
      </w:r>
      <w:r w:rsidR="00B5762B">
        <w:rPr>
          <w:rFonts w:ascii="Calibri" w:hAnsi="Calibri" w:cs="Calibri"/>
          <w:sz w:val="22"/>
          <w:szCs w:val="22"/>
        </w:rPr>
        <w:t xml:space="preserve"> </w:t>
      </w:r>
      <w:r w:rsidR="000C7060">
        <w:rPr>
          <w:rFonts w:ascii="Calibri" w:hAnsi="Calibri" w:cs="Calibri"/>
          <w:sz w:val="22"/>
          <w:szCs w:val="22"/>
        </w:rPr>
        <w:t xml:space="preserve"> 98/19</w:t>
      </w:r>
      <w:r w:rsidR="00B5762B">
        <w:rPr>
          <w:rFonts w:ascii="Calibri" w:hAnsi="Calibri" w:cs="Calibri"/>
          <w:sz w:val="22"/>
          <w:szCs w:val="22"/>
        </w:rPr>
        <w:t>, 57/22</w:t>
      </w:r>
      <w:r w:rsidR="005524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),</w:t>
      </w:r>
      <w:r w:rsidRPr="007B57F0">
        <w:rPr>
          <w:rFonts w:ascii="Calibri" w:hAnsi="Calibri" w:cs="Calibri"/>
          <w:sz w:val="22"/>
          <w:szCs w:val="22"/>
        </w:rPr>
        <w:t xml:space="preserve"> Pravilniku o vrsti stručne spreme stručnih djelatnika te vrsti i stupnju stručne spreme ostalih djelatnika u Dječjem vrtiću ( </w:t>
      </w:r>
      <w:r w:rsidR="00A054B5">
        <w:rPr>
          <w:rFonts w:ascii="Calibri" w:hAnsi="Calibri" w:cs="Calibri"/>
          <w:sz w:val="22"/>
          <w:szCs w:val="22"/>
        </w:rPr>
        <w:t>„Narodne novine“ broj 133/97</w:t>
      </w:r>
      <w:r>
        <w:rPr>
          <w:rFonts w:ascii="Calibri" w:hAnsi="Calibri" w:cs="Calibri"/>
          <w:sz w:val="22"/>
          <w:szCs w:val="22"/>
        </w:rPr>
        <w:t xml:space="preserve"> ) te Pravilniku o unutarnjem ustrojstvu i načinu rada Dječjeg vrtića Radost, Jastrebarsko.</w:t>
      </w:r>
    </w:p>
    <w:p w14:paraId="3C59F502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Prij</w:t>
      </w:r>
      <w:r w:rsidRPr="007B57F0">
        <w:rPr>
          <w:rFonts w:ascii="Calibri" w:hAnsi="Calibri" w:cs="Calibri"/>
          <w:sz w:val="22"/>
          <w:szCs w:val="22"/>
        </w:rPr>
        <w:t>ave na natječaj s obveznom dokumentacijom dostavljaju se na adresu: Dječji vrtić Radost, Braće Radić 10, 10450 Jastrebarsko s naznakom “ NATJEČAJ “ u roku 8 dana od dana objavljivanja natječaja.</w:t>
      </w:r>
    </w:p>
    <w:p w14:paraId="621915CE" w14:textId="77777777" w:rsidR="00696D0F" w:rsidRDefault="00A054B5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Vlastoručno potpisanoj p</w:t>
      </w:r>
      <w:r w:rsidR="007C17DB">
        <w:rPr>
          <w:rFonts w:ascii="Calibri" w:hAnsi="Calibri" w:cs="Calibri"/>
          <w:b/>
          <w:sz w:val="22"/>
          <w:szCs w:val="22"/>
        </w:rPr>
        <w:t>rijavi</w:t>
      </w:r>
      <w:r w:rsidR="003F5F5C">
        <w:rPr>
          <w:rFonts w:ascii="Calibri" w:hAnsi="Calibri" w:cs="Calibri"/>
          <w:b/>
          <w:sz w:val="22"/>
          <w:szCs w:val="22"/>
        </w:rPr>
        <w:t xml:space="preserve"> na natječaj</w:t>
      </w:r>
      <w:r w:rsidR="00DC1B8E">
        <w:rPr>
          <w:rFonts w:ascii="Calibri" w:hAnsi="Calibri" w:cs="Calibri"/>
          <w:b/>
          <w:sz w:val="22"/>
          <w:szCs w:val="22"/>
        </w:rPr>
        <w:t xml:space="preserve"> u kojoj je navedeno za ko</w:t>
      </w:r>
      <w:r w:rsidR="00293212">
        <w:rPr>
          <w:rFonts w:ascii="Calibri" w:hAnsi="Calibri" w:cs="Calibri"/>
          <w:b/>
          <w:sz w:val="22"/>
          <w:szCs w:val="22"/>
        </w:rPr>
        <w:t xml:space="preserve">je radno mjesto se kandidat prijavljuje potrebno je obvezno </w:t>
      </w:r>
      <w:r w:rsidR="00293212" w:rsidRPr="00293212">
        <w:rPr>
          <w:rFonts w:ascii="Calibri" w:hAnsi="Calibri" w:cs="Calibri"/>
          <w:b/>
          <w:sz w:val="22"/>
          <w:szCs w:val="22"/>
        </w:rPr>
        <w:t>priložit</w:t>
      </w:r>
      <w:r w:rsidR="007C17DB" w:rsidRPr="00293212">
        <w:rPr>
          <w:rFonts w:ascii="Calibri" w:hAnsi="Calibri" w:cs="Calibri"/>
          <w:b/>
          <w:sz w:val="22"/>
          <w:szCs w:val="22"/>
        </w:rPr>
        <w:t>i</w:t>
      </w:r>
      <w:r w:rsidR="003F5F5C" w:rsidRPr="00293212">
        <w:rPr>
          <w:rFonts w:ascii="Calibri" w:hAnsi="Calibri" w:cs="Calibri"/>
          <w:b/>
          <w:sz w:val="22"/>
          <w:szCs w:val="22"/>
        </w:rPr>
        <w:t>: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</w:p>
    <w:p w14:paraId="776675FF" w14:textId="77777777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EC14D9" w:rsidRPr="007B57F0">
        <w:rPr>
          <w:rFonts w:ascii="Calibri" w:hAnsi="Calibri" w:cs="Calibri"/>
          <w:sz w:val="22"/>
          <w:szCs w:val="22"/>
        </w:rPr>
        <w:t>kr</w:t>
      </w:r>
      <w:r w:rsidR="00EC14D9">
        <w:rPr>
          <w:rFonts w:ascii="Calibri" w:hAnsi="Calibri" w:cs="Calibri"/>
          <w:sz w:val="22"/>
          <w:szCs w:val="22"/>
        </w:rPr>
        <w:t xml:space="preserve">atak </w:t>
      </w:r>
      <w:r w:rsidR="00696D0F">
        <w:rPr>
          <w:rFonts w:ascii="Calibri" w:hAnsi="Calibri" w:cs="Calibri"/>
          <w:sz w:val="22"/>
          <w:szCs w:val="22"/>
        </w:rPr>
        <w:t>životopis</w:t>
      </w:r>
    </w:p>
    <w:p w14:paraId="30C9A2A3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presliku dokaza</w:t>
      </w:r>
      <w:r w:rsidR="00696D0F">
        <w:rPr>
          <w:rFonts w:ascii="Calibri" w:hAnsi="Calibri" w:cs="Calibri"/>
          <w:sz w:val="22"/>
          <w:szCs w:val="22"/>
        </w:rPr>
        <w:t xml:space="preserve"> o stečenoj stručnoj spremi</w:t>
      </w:r>
    </w:p>
    <w:p w14:paraId="42710960" w14:textId="587520FA" w:rsidR="00696D0F" w:rsidRDefault="00B5762B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0E1A56">
        <w:rPr>
          <w:rFonts w:ascii="Calibri" w:hAnsi="Calibri" w:cs="Calibri"/>
          <w:sz w:val="22"/>
          <w:szCs w:val="22"/>
        </w:rPr>
        <w:t>presliku dokaza o p</w:t>
      </w:r>
      <w:r w:rsidR="000876E6">
        <w:rPr>
          <w:rFonts w:ascii="Calibri" w:hAnsi="Calibri" w:cs="Calibri"/>
          <w:sz w:val="22"/>
          <w:szCs w:val="22"/>
        </w:rPr>
        <w:t>oloženom stručnom ispitu</w:t>
      </w:r>
      <w:r w:rsidR="00946EE1">
        <w:rPr>
          <w:rFonts w:ascii="Calibri" w:hAnsi="Calibri" w:cs="Calibri"/>
          <w:sz w:val="22"/>
          <w:szCs w:val="22"/>
        </w:rPr>
        <w:t xml:space="preserve"> ( pod 3. )</w:t>
      </w:r>
      <w:r w:rsidR="002E1AA0">
        <w:rPr>
          <w:rFonts w:ascii="Calibri" w:hAnsi="Calibri" w:cs="Calibri"/>
          <w:sz w:val="22"/>
          <w:szCs w:val="22"/>
        </w:rPr>
        <w:t xml:space="preserve">             </w:t>
      </w:r>
      <w:r w:rsidR="00413CBD">
        <w:rPr>
          <w:rFonts w:ascii="Calibri" w:hAnsi="Calibri" w:cs="Calibri"/>
          <w:sz w:val="22"/>
          <w:szCs w:val="22"/>
        </w:rPr>
        <w:t xml:space="preserve"> </w:t>
      </w:r>
      <w:r w:rsidR="007A4CE3">
        <w:rPr>
          <w:rFonts w:ascii="Calibri" w:hAnsi="Calibri" w:cs="Calibri"/>
          <w:sz w:val="22"/>
          <w:szCs w:val="22"/>
        </w:rPr>
        <w:t xml:space="preserve"> </w:t>
      </w:r>
    </w:p>
    <w:p w14:paraId="058190A1" w14:textId="1E8C70FB" w:rsidR="00696D0F" w:rsidRDefault="000B06B0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611E48">
        <w:rPr>
          <w:rFonts w:ascii="Calibri" w:hAnsi="Calibri" w:cs="Calibri"/>
          <w:sz w:val="22"/>
          <w:szCs w:val="22"/>
        </w:rPr>
        <w:t>e</w:t>
      </w:r>
      <w:r w:rsidR="00EC14D9" w:rsidRPr="00142206">
        <w:rPr>
          <w:rFonts w:ascii="Calibri" w:hAnsi="Calibri" w:cs="Calibri"/>
          <w:sz w:val="22"/>
          <w:szCs w:val="22"/>
        </w:rPr>
        <w:t>lektronički</w:t>
      </w:r>
      <w:r w:rsidR="00611E48">
        <w:rPr>
          <w:rFonts w:ascii="Calibri" w:hAnsi="Calibri" w:cs="Calibri"/>
          <w:sz w:val="22"/>
          <w:szCs w:val="22"/>
        </w:rPr>
        <w:t xml:space="preserve"> zapis/p</w:t>
      </w:r>
      <w:r w:rsidR="00EC14D9">
        <w:rPr>
          <w:rFonts w:ascii="Calibri" w:hAnsi="Calibri" w:cs="Calibri"/>
          <w:sz w:val="22"/>
          <w:szCs w:val="22"/>
        </w:rPr>
        <w:t>otvrdu</w:t>
      </w:r>
      <w:r w:rsidR="00EC14D9" w:rsidRPr="007B57F0">
        <w:rPr>
          <w:rFonts w:ascii="Calibri" w:hAnsi="Calibri" w:cs="Calibri"/>
          <w:sz w:val="22"/>
          <w:szCs w:val="22"/>
        </w:rPr>
        <w:t xml:space="preserve"> </w:t>
      </w:r>
      <w:r w:rsidR="00EC14D9">
        <w:rPr>
          <w:rFonts w:ascii="Calibri" w:hAnsi="Calibri" w:cs="Calibri"/>
          <w:sz w:val="22"/>
          <w:szCs w:val="22"/>
        </w:rPr>
        <w:t xml:space="preserve">o radno pravnom statusu </w:t>
      </w:r>
      <w:r w:rsidR="00EC14D9" w:rsidRPr="007B57F0">
        <w:rPr>
          <w:rFonts w:ascii="Calibri" w:hAnsi="Calibri" w:cs="Calibri"/>
          <w:sz w:val="22"/>
          <w:szCs w:val="22"/>
        </w:rPr>
        <w:t xml:space="preserve">Hrvatskog </w:t>
      </w:r>
      <w:r w:rsidR="00696D0F">
        <w:rPr>
          <w:rFonts w:ascii="Calibri" w:hAnsi="Calibri" w:cs="Calibri"/>
          <w:sz w:val="22"/>
          <w:szCs w:val="22"/>
        </w:rPr>
        <w:t xml:space="preserve">zavoda za mirovinsko </w:t>
      </w:r>
      <w:r>
        <w:rPr>
          <w:rFonts w:ascii="Calibri" w:hAnsi="Calibri" w:cs="Calibri"/>
          <w:sz w:val="22"/>
          <w:szCs w:val="22"/>
        </w:rPr>
        <w:t xml:space="preserve">  </w:t>
      </w:r>
      <w:r w:rsidR="00696D0F">
        <w:rPr>
          <w:rFonts w:ascii="Calibri" w:hAnsi="Calibri" w:cs="Calibri"/>
          <w:sz w:val="22"/>
          <w:szCs w:val="22"/>
        </w:rPr>
        <w:t>osiguranje</w:t>
      </w:r>
      <w:r w:rsidR="00611E48">
        <w:rPr>
          <w:rFonts w:ascii="Calibri" w:hAnsi="Calibri" w:cs="Calibri"/>
          <w:sz w:val="22"/>
          <w:szCs w:val="22"/>
        </w:rPr>
        <w:t>, ne stariju od 30 dana od dana objave natječaja</w:t>
      </w:r>
    </w:p>
    <w:p w14:paraId="5696216A" w14:textId="77777777" w:rsidR="00696D0F" w:rsidRDefault="00EC14D9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 </w:t>
      </w:r>
      <w:r w:rsidR="00696D0F">
        <w:rPr>
          <w:rFonts w:ascii="Calibri" w:hAnsi="Calibri" w:cs="Calibri"/>
          <w:sz w:val="22"/>
          <w:szCs w:val="22"/>
        </w:rPr>
        <w:t>presliku rodnog lista</w:t>
      </w:r>
    </w:p>
    <w:p w14:paraId="588CD0CC" w14:textId="77777777" w:rsidR="00696D0F" w:rsidRDefault="006B5643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pr</w:t>
      </w:r>
      <w:r w:rsidR="00696D0F">
        <w:rPr>
          <w:rFonts w:ascii="Calibri" w:hAnsi="Calibri" w:cs="Calibri"/>
          <w:sz w:val="22"/>
          <w:szCs w:val="22"/>
        </w:rPr>
        <w:t>esliku osobne iskaznice</w:t>
      </w:r>
    </w:p>
    <w:p w14:paraId="2D331487" w14:textId="77777777" w:rsidR="00696D0F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potvrdu</w:t>
      </w:r>
      <w:r w:rsidR="006B5643">
        <w:rPr>
          <w:rFonts w:ascii="Calibri" w:hAnsi="Calibri" w:cs="Calibri"/>
          <w:sz w:val="22"/>
          <w:szCs w:val="22"/>
        </w:rPr>
        <w:t>/uvjerenje</w:t>
      </w:r>
      <w:r>
        <w:rPr>
          <w:rFonts w:ascii="Calibri" w:hAnsi="Calibri" w:cs="Calibri"/>
          <w:sz w:val="22"/>
          <w:szCs w:val="22"/>
        </w:rPr>
        <w:t xml:space="preserve"> nadležnog suda da se protiv kandidata ne vodi kazneni postupak prema članku 25. stavak 2.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</w:t>
      </w:r>
      <w:r w:rsidR="00696D0F">
        <w:rPr>
          <w:rFonts w:ascii="Calibri" w:hAnsi="Calibri" w:cs="Calibri"/>
          <w:sz w:val="22"/>
          <w:szCs w:val="22"/>
        </w:rPr>
        <w:t>rije od dana objave natječaja )</w:t>
      </w:r>
    </w:p>
    <w:p w14:paraId="1BA74088" w14:textId="77777777" w:rsidR="00ED045C" w:rsidRDefault="00665187" w:rsidP="00696D0F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potvrdu/uvjerenje nadležnog suda da se protiv kandidata ne vodi prekršajni postupak prema članku 25. stavak 4. Zakona o predšk</w:t>
      </w:r>
      <w:r w:rsidR="00591A0C">
        <w:rPr>
          <w:rFonts w:ascii="Calibri" w:hAnsi="Calibri" w:cs="Calibri"/>
          <w:sz w:val="22"/>
          <w:szCs w:val="22"/>
        </w:rPr>
        <w:t>olskom odgoju i obrazovanju ( ne</w:t>
      </w:r>
      <w:r>
        <w:rPr>
          <w:rFonts w:ascii="Calibri" w:hAnsi="Calibri" w:cs="Calibri"/>
          <w:sz w:val="22"/>
          <w:szCs w:val="22"/>
        </w:rPr>
        <w:t xml:space="preserve"> starije od dana objave natječaja ).  </w:t>
      </w:r>
    </w:p>
    <w:p w14:paraId="7A6371CD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Odabrani kandidati biti će pozvani</w:t>
      </w:r>
      <w:r w:rsidRPr="007B57F0">
        <w:rPr>
          <w:rFonts w:ascii="Calibri" w:hAnsi="Calibri" w:cs="Calibri"/>
          <w:sz w:val="22"/>
          <w:szCs w:val="22"/>
        </w:rPr>
        <w:t xml:space="preserve"> da određenu dokume</w:t>
      </w:r>
      <w:r>
        <w:rPr>
          <w:rFonts w:ascii="Calibri" w:hAnsi="Calibri" w:cs="Calibri"/>
          <w:sz w:val="22"/>
          <w:szCs w:val="22"/>
        </w:rPr>
        <w:t>ntaciju dostave</w:t>
      </w:r>
      <w:r w:rsidRPr="007B57F0">
        <w:rPr>
          <w:rFonts w:ascii="Calibri" w:hAnsi="Calibri" w:cs="Calibri"/>
          <w:sz w:val="22"/>
          <w:szCs w:val="22"/>
        </w:rPr>
        <w:t xml:space="preserve"> u izvorniku ili ovjerenoj preslici.</w:t>
      </w:r>
    </w:p>
    <w:p w14:paraId="5411C1DA" w14:textId="77777777" w:rsidR="006D5C33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Osobe koje ostvaruju pravo prednosti pri zapošljavanju sukladno Zakonu o hrvatskim braniteljima iz Domovinskog rata i članovima njihovih obitelji</w:t>
      </w:r>
      <w:r w:rsidR="00A054B5">
        <w:rPr>
          <w:rFonts w:ascii="Calibri" w:hAnsi="Calibri" w:cs="Calibri"/>
          <w:sz w:val="22"/>
          <w:szCs w:val="22"/>
        </w:rPr>
        <w:t xml:space="preserve"> ( „Narodne novine“ broj 121/17, 98/19, 84/21</w:t>
      </w:r>
      <w:r>
        <w:rPr>
          <w:rFonts w:ascii="Calibri" w:hAnsi="Calibri" w:cs="Calibri"/>
          <w:sz w:val="22"/>
          <w:szCs w:val="22"/>
        </w:rPr>
        <w:t xml:space="preserve"> ) koji u trenutku podnošenja prijave ispunjavaju uvjete za ostvarivanje tog prava dužni su uz prijavu na natječaj priložiti sve dokaze o ispunjavanju traženih uvjeta iz natječaja te ovisno o kategoriji koja se poziva na prednost pri zapošljavanju sljedeće dokaze:</w:t>
      </w:r>
    </w:p>
    <w:p w14:paraId="4846B61D" w14:textId="77777777" w:rsidR="00EC14D9" w:rsidRPr="004F3BE5" w:rsidRDefault="001B641B" w:rsidP="00E60D9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Poveznica</w:t>
      </w:r>
      <w:r w:rsidR="00EC14D9" w:rsidRPr="004F3BE5">
        <w:rPr>
          <w:rFonts w:ascii="Calibri" w:hAnsi="Calibri" w:cs="Calibri"/>
          <w:b/>
          <w:bCs/>
          <w:sz w:val="22"/>
          <w:szCs w:val="22"/>
        </w:rPr>
        <w:t xml:space="preserve"> na popis dokaza za ostvarivanje prednosti pri zapošljavanju: </w:t>
      </w:r>
    </w:p>
    <w:p w14:paraId="5BC56248" w14:textId="77777777" w:rsidR="001B641B" w:rsidRDefault="00000000" w:rsidP="00E60D96">
      <w:hyperlink r:id="rId5" w:history="1">
        <w:r w:rsidR="001B641B" w:rsidRPr="004A02B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3E5845A3" w14:textId="77777777" w:rsidR="00665187" w:rsidRDefault="00665187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Kandidati koji se pozivaju na pravo prednosti prilikom zapošljavanja u skladu s člankom 9. Zakona o profesionalnoj rehabilitaciji i zapošljavanju osoba s invaliditetom ( „ Narodne novine“ broj </w:t>
      </w:r>
      <w:r w:rsidR="00D9701D">
        <w:rPr>
          <w:rFonts w:ascii="Calibri" w:hAnsi="Calibri" w:cs="Calibri"/>
          <w:sz w:val="22"/>
          <w:szCs w:val="22"/>
        </w:rPr>
        <w:t>157/13,152/14,39/18,32/20</w:t>
      </w:r>
      <w:r>
        <w:rPr>
          <w:rFonts w:ascii="Calibri" w:hAnsi="Calibri" w:cs="Calibri"/>
          <w:sz w:val="22"/>
          <w:szCs w:val="22"/>
        </w:rPr>
        <w:t>) uz prijavu na natječaj</w:t>
      </w:r>
      <w:r w:rsidR="00D9701D">
        <w:rPr>
          <w:rFonts w:ascii="Calibri" w:hAnsi="Calibri" w:cs="Calibri"/>
          <w:sz w:val="22"/>
          <w:szCs w:val="22"/>
        </w:rPr>
        <w:t xml:space="preserve"> dužni su se pozvati na to pravo te, osim dokaza o ispunjavanju traženih uvjeta natječaja, priložiti i dokaz o invaliditetu ( članak 9. stavak 2. i </w:t>
      </w:r>
      <w:r w:rsidR="00B657FC">
        <w:rPr>
          <w:rFonts w:ascii="Calibri" w:hAnsi="Calibri" w:cs="Calibri"/>
          <w:sz w:val="22"/>
          <w:szCs w:val="22"/>
        </w:rPr>
        <w:t>3. ) te</w:t>
      </w:r>
      <w:r w:rsidR="00D9701D">
        <w:rPr>
          <w:rFonts w:ascii="Calibri" w:hAnsi="Calibri" w:cs="Calibri"/>
          <w:sz w:val="22"/>
          <w:szCs w:val="22"/>
        </w:rPr>
        <w:t xml:space="preserve"> dokaz o načinu prestanka radnog odnosa kod posljednjeg poslodavca ( članak 9. stavak</w:t>
      </w:r>
      <w:r w:rsidR="003753EF">
        <w:rPr>
          <w:rFonts w:ascii="Calibri" w:hAnsi="Calibri" w:cs="Calibri"/>
          <w:sz w:val="22"/>
          <w:szCs w:val="22"/>
        </w:rPr>
        <w:t xml:space="preserve"> </w:t>
      </w:r>
      <w:r w:rsidR="00D9701D">
        <w:rPr>
          <w:rFonts w:ascii="Calibri" w:hAnsi="Calibri" w:cs="Calibri"/>
          <w:sz w:val="22"/>
          <w:szCs w:val="22"/>
        </w:rPr>
        <w:t xml:space="preserve"> 18. i </w:t>
      </w:r>
      <w:r w:rsidR="005A3684">
        <w:rPr>
          <w:rFonts w:ascii="Calibri" w:hAnsi="Calibri" w:cs="Calibri"/>
          <w:sz w:val="22"/>
          <w:szCs w:val="22"/>
        </w:rPr>
        <w:t>19.</w:t>
      </w:r>
      <w:r w:rsidR="00D9701D">
        <w:rPr>
          <w:rFonts w:ascii="Calibri" w:hAnsi="Calibri" w:cs="Calibri"/>
          <w:sz w:val="22"/>
          <w:szCs w:val="22"/>
        </w:rPr>
        <w:t xml:space="preserve"> ).</w:t>
      </w:r>
    </w:p>
    <w:p w14:paraId="5B74641E" w14:textId="77777777" w:rsidR="003753EF" w:rsidRDefault="00B657FC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Kandidati koji se pozivaju na pravo prednosti prilikom zapošljavanja </w:t>
      </w:r>
      <w:r w:rsidR="005A3684">
        <w:rPr>
          <w:rFonts w:ascii="Calibri" w:hAnsi="Calibri" w:cs="Calibri"/>
          <w:sz w:val="22"/>
          <w:szCs w:val="22"/>
        </w:rPr>
        <w:t>sukladno članku 48.f</w:t>
      </w:r>
      <w:r>
        <w:rPr>
          <w:rFonts w:ascii="Calibri" w:hAnsi="Calibri" w:cs="Calibri"/>
          <w:sz w:val="22"/>
          <w:szCs w:val="22"/>
        </w:rPr>
        <w:t xml:space="preserve"> </w:t>
      </w:r>
      <w:r w:rsidR="005A3684">
        <w:rPr>
          <w:rFonts w:ascii="Calibri" w:hAnsi="Calibri" w:cs="Calibri"/>
          <w:sz w:val="22"/>
          <w:szCs w:val="22"/>
        </w:rPr>
        <w:t xml:space="preserve"> Zakona o zaštiti vojnih i civilnih invalida rata ( „ Narodne novine “ broj 33/92,57/92,77/92,27/93,58/93,02/94,76/94,108/95,108/96,82/01,103/03,148/13,98/19 ) uz ostale dokaze o ispunjavanju uvjeta natječaja dužni su priložiti doka</w:t>
      </w:r>
      <w:r>
        <w:rPr>
          <w:rFonts w:ascii="Calibri" w:hAnsi="Calibri" w:cs="Calibri"/>
          <w:sz w:val="22"/>
          <w:szCs w:val="22"/>
        </w:rPr>
        <w:t>z o priznatom statusu prednosti</w:t>
      </w:r>
      <w:r w:rsidR="005A368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 izjavu da do</w:t>
      </w:r>
      <w:r w:rsidR="005A3684">
        <w:rPr>
          <w:rFonts w:ascii="Calibri" w:hAnsi="Calibri" w:cs="Calibri"/>
          <w:sz w:val="22"/>
          <w:szCs w:val="22"/>
        </w:rPr>
        <w:t xml:space="preserve"> sada nisu koristili pravo prednosti pri zapošljavanju po toj osnovi te dokaz iz kojeg je vidljivo na koji je način prestao radni odnos kod posljednjeg poslodavca ( rješenje, ugovor, sporazum i slično..). </w:t>
      </w:r>
    </w:p>
    <w:p w14:paraId="1B31ADF0" w14:textId="77777777" w:rsidR="00D9701D" w:rsidRDefault="005A368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Kandidati koji se pozivaju na pravo prednosti prilikom zapošljavanja</w:t>
      </w:r>
      <w:r w:rsidR="00AD6E1B">
        <w:rPr>
          <w:rFonts w:ascii="Calibri" w:hAnsi="Calibri" w:cs="Calibri"/>
          <w:sz w:val="22"/>
          <w:szCs w:val="22"/>
        </w:rPr>
        <w:t xml:space="preserve"> na temelju članka 48. Zakona o civilnim stradalnicima iz Domovinskog rata ( „ Narodne novine “ broj 84/21 ) dužni su uz prijavu na natječaj priložiti sve dokaze o ispunjavanju uvjeta iz natječaja te priložiti dokaze o ispunjavanju uvjeta za ostvarivanje prava prednosti pri zapošljavanju iz članka 49. </w:t>
      </w:r>
      <w:r w:rsidR="0020570B">
        <w:rPr>
          <w:rFonts w:ascii="Calibri" w:hAnsi="Calibri" w:cs="Calibri"/>
          <w:sz w:val="22"/>
          <w:szCs w:val="22"/>
        </w:rPr>
        <w:t>s</w:t>
      </w:r>
      <w:r w:rsidR="00AD6E1B">
        <w:rPr>
          <w:rFonts w:ascii="Calibri" w:hAnsi="Calibri" w:cs="Calibri"/>
          <w:sz w:val="22"/>
          <w:szCs w:val="22"/>
        </w:rPr>
        <w:t>tavka 1. Zakona o c</w:t>
      </w:r>
      <w:r w:rsidR="0020570B">
        <w:rPr>
          <w:rFonts w:ascii="Calibri" w:hAnsi="Calibri" w:cs="Calibri"/>
          <w:sz w:val="22"/>
          <w:szCs w:val="22"/>
        </w:rPr>
        <w:t>i</w:t>
      </w:r>
      <w:r w:rsidR="00AD6E1B">
        <w:rPr>
          <w:rFonts w:ascii="Calibri" w:hAnsi="Calibri" w:cs="Calibri"/>
          <w:sz w:val="22"/>
          <w:szCs w:val="22"/>
        </w:rPr>
        <w:t xml:space="preserve">vilnim stradalnicima iz Domovinskog rata. </w:t>
      </w:r>
    </w:p>
    <w:p w14:paraId="5BEA9E43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Potvrdu da osoba nije pravomoćno osuđena za neko od kaznenih djela ili neko od prekršajnih djela pribaviti će Ustanova po službenoj dužnosti od nadležnih tijela sukladno čl. 25. Zakona o predškolskom odgoju i obrazovanju, a nakon obavljenog izbora kandidata.</w:t>
      </w:r>
    </w:p>
    <w:p w14:paraId="52C65485" w14:textId="77777777" w:rsidR="00ED045C" w:rsidRPr="00ED045C" w:rsidRDefault="00ED045C" w:rsidP="00E60D96">
      <w:pPr>
        <w:rPr>
          <w:rFonts w:ascii="Calibri" w:hAnsi="Calibri" w:cs="Calibri"/>
          <w:sz w:val="22"/>
          <w:szCs w:val="22"/>
        </w:rPr>
      </w:pPr>
      <w:r w:rsidRPr="00ED045C">
        <w:rPr>
          <w:rFonts w:ascii="Calibri" w:hAnsi="Calibri" w:cs="Helvetica"/>
          <w:color w:val="1D1D1D"/>
          <w:sz w:val="22"/>
          <w:szCs w:val="22"/>
        </w:rPr>
        <w:t>Svi izrazi koji se koriste u tekstu, a imaju rodno značenje, bez obzira jesu li korišteni u muškom ili ženskom rodu, obuhvaćaju na jednak način i muški i ženski rod.</w:t>
      </w:r>
    </w:p>
    <w:p w14:paraId="1DA5468A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Na natječaj se mogu javiti osobe oba spola.</w:t>
      </w:r>
    </w:p>
    <w:p w14:paraId="688FD5E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Nepotpune i nepravovremene prijave neće se razmatrati. </w:t>
      </w:r>
    </w:p>
    <w:p w14:paraId="710DDA7A" w14:textId="77777777" w:rsidR="00EC14D9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Dostavljen</w:t>
      </w:r>
      <w:r>
        <w:rPr>
          <w:rFonts w:ascii="Calibri" w:hAnsi="Calibri" w:cs="Calibri"/>
          <w:sz w:val="22"/>
          <w:szCs w:val="22"/>
        </w:rPr>
        <w:t xml:space="preserve">a dokumentacija neće se vraćati osim ukoliko se radi o dokumentu u originalu kojim se dokazuje ostvarivanje prava prednosti. Povrat jednog ili više dokumenata može zatražiti neizabrani kandidat pisanim zahtjevom. </w:t>
      </w:r>
    </w:p>
    <w:p w14:paraId="3B83792D" w14:textId="77777777" w:rsidR="00474BD4" w:rsidRDefault="00474BD4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Informacije o obradi osobnih podataka u svrhu zasnivanja radnog odnosa nalaze se na web stranici </w:t>
      </w:r>
      <w:hyperlink r:id="rId6" w:history="1">
        <w:r w:rsidRPr="00C107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 w:rsidR="00992576">
        <w:rPr>
          <w:rFonts w:ascii="Calibri" w:hAnsi="Calibri" w:cs="Calibri"/>
          <w:sz w:val="22"/>
          <w:szCs w:val="22"/>
        </w:rPr>
        <w:t xml:space="preserve"> .</w:t>
      </w:r>
    </w:p>
    <w:p w14:paraId="3DCC7AC1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Obavijest kandidatima o ishodu natječajnog postupka objaviti će se na web stranici Dječjeg vrtića Radost, Jastrebarsko </w:t>
      </w:r>
      <w:hyperlink r:id="rId7" w:history="1">
        <w:r w:rsidRPr="00971DC0">
          <w:rPr>
            <w:rStyle w:val="Hiperveza"/>
            <w:rFonts w:ascii="Calibri" w:hAnsi="Calibri" w:cs="Calibri"/>
            <w:sz w:val="22"/>
            <w:szCs w:val="22"/>
          </w:rPr>
          <w:t>www.radost-jaska.hr</w:t>
        </w:r>
      </w:hyperlink>
      <w:r>
        <w:rPr>
          <w:rFonts w:ascii="Calibri" w:hAnsi="Calibri" w:cs="Calibri"/>
          <w:sz w:val="22"/>
          <w:szCs w:val="22"/>
        </w:rPr>
        <w:t xml:space="preserve"> u roku od 15 dana od dana donošenja odluke.</w:t>
      </w:r>
    </w:p>
    <w:p w14:paraId="688E1BEC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>Dječji vrtić</w:t>
      </w:r>
      <w:r>
        <w:rPr>
          <w:rFonts w:ascii="Calibri" w:hAnsi="Calibri" w:cs="Calibri"/>
          <w:sz w:val="22"/>
          <w:szCs w:val="22"/>
        </w:rPr>
        <w:t xml:space="preserve"> Radost</w:t>
      </w:r>
      <w:r w:rsidRPr="007B57F0">
        <w:rPr>
          <w:rFonts w:ascii="Calibri" w:hAnsi="Calibri" w:cs="Calibri"/>
          <w:sz w:val="22"/>
          <w:szCs w:val="22"/>
        </w:rPr>
        <w:t xml:space="preserve"> zadržava pravo poništenja natječaja, odnosno pravo ne odabrati niti jednog kandidata, bez obveze obrazlaganja svoje odluke i bez ikakve odgovornosti prema kandidatima. </w:t>
      </w:r>
    </w:p>
    <w:p w14:paraId="2ED21676" w14:textId="77777777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</w:p>
    <w:p w14:paraId="4CB46BA8" w14:textId="07E1BE8E" w:rsidR="00EC14D9" w:rsidRPr="007B57F0" w:rsidRDefault="00EC14D9" w:rsidP="00E60D96">
      <w:pPr>
        <w:rPr>
          <w:rFonts w:ascii="Calibri" w:hAnsi="Calibri" w:cs="Calibri"/>
          <w:sz w:val="22"/>
          <w:szCs w:val="22"/>
        </w:rPr>
      </w:pPr>
      <w:r w:rsidRPr="007B57F0">
        <w:rPr>
          <w:rFonts w:ascii="Calibri" w:hAnsi="Calibri" w:cs="Calibri"/>
          <w:sz w:val="22"/>
          <w:szCs w:val="22"/>
        </w:rPr>
        <w:t xml:space="preserve">Natječaj je objavljen na mrežnim stranicama i oglasnim pločama Hrvatskog zavoda za zapošljavanje te mrežnim stranicama i oglasnim pločama Dječjeg vrtića Radost, Jastrebarsko </w:t>
      </w:r>
      <w:r w:rsidR="000B06B0">
        <w:rPr>
          <w:rFonts w:ascii="Calibri" w:hAnsi="Calibri" w:cs="Calibri"/>
          <w:sz w:val="22"/>
          <w:szCs w:val="22"/>
        </w:rPr>
        <w:t>29</w:t>
      </w:r>
      <w:r w:rsidR="00CD5271">
        <w:rPr>
          <w:rFonts w:ascii="Calibri" w:hAnsi="Calibri" w:cs="Calibri"/>
          <w:sz w:val="22"/>
          <w:szCs w:val="22"/>
        </w:rPr>
        <w:t>.1</w:t>
      </w:r>
      <w:r w:rsidR="000B06B0">
        <w:rPr>
          <w:rFonts w:ascii="Calibri" w:hAnsi="Calibri" w:cs="Calibri"/>
          <w:sz w:val="22"/>
          <w:szCs w:val="22"/>
        </w:rPr>
        <w:t>1</w:t>
      </w:r>
      <w:r w:rsidR="001D7C27">
        <w:rPr>
          <w:rFonts w:ascii="Calibri" w:hAnsi="Calibri" w:cs="Calibri"/>
          <w:sz w:val="22"/>
          <w:szCs w:val="22"/>
        </w:rPr>
        <w:t xml:space="preserve">.2022. </w:t>
      </w:r>
      <w:r w:rsidR="00F57B8C">
        <w:rPr>
          <w:rFonts w:ascii="Calibri" w:hAnsi="Calibri" w:cs="Calibri"/>
          <w:sz w:val="22"/>
          <w:szCs w:val="22"/>
        </w:rPr>
        <w:t>godine</w:t>
      </w:r>
      <w:r w:rsidR="008F0505">
        <w:rPr>
          <w:rFonts w:ascii="Calibri" w:hAnsi="Calibri" w:cs="Calibri"/>
          <w:sz w:val="22"/>
          <w:szCs w:val="22"/>
        </w:rPr>
        <w:t>.</w:t>
      </w:r>
    </w:p>
    <w:p w14:paraId="4092EE1D" w14:textId="77777777" w:rsidR="00EC14D9" w:rsidRDefault="00EC14D9">
      <w:pPr>
        <w:rPr>
          <w:sz w:val="22"/>
          <w:szCs w:val="22"/>
        </w:rPr>
      </w:pPr>
    </w:p>
    <w:p w14:paraId="5FC59F75" w14:textId="77777777" w:rsidR="006B5643" w:rsidRDefault="006B5643">
      <w:pPr>
        <w:rPr>
          <w:sz w:val="22"/>
          <w:szCs w:val="22"/>
        </w:rPr>
      </w:pPr>
    </w:p>
    <w:p w14:paraId="3B832BF0" w14:textId="5039D2D3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KLASA:</w:t>
      </w:r>
      <w:r w:rsidR="00CD5271">
        <w:rPr>
          <w:rFonts w:ascii="Calibri" w:hAnsi="Calibri" w:cs="Calibri"/>
          <w:sz w:val="22"/>
          <w:szCs w:val="22"/>
        </w:rPr>
        <w:t xml:space="preserve"> 112-01/22-01/1</w:t>
      </w:r>
      <w:r w:rsidR="000B06B0">
        <w:rPr>
          <w:rFonts w:ascii="Calibri" w:hAnsi="Calibri" w:cs="Calibri"/>
          <w:sz w:val="22"/>
          <w:szCs w:val="22"/>
        </w:rPr>
        <w:t>3</w:t>
      </w:r>
    </w:p>
    <w:p w14:paraId="32396743" w14:textId="77777777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URBROJ: </w:t>
      </w:r>
      <w:r w:rsidR="00D32C21">
        <w:rPr>
          <w:rFonts w:ascii="Calibri" w:hAnsi="Calibri" w:cs="Calibri"/>
          <w:sz w:val="22"/>
          <w:szCs w:val="22"/>
        </w:rPr>
        <w:t>238-12-66-01-22-01</w:t>
      </w:r>
    </w:p>
    <w:p w14:paraId="5F3B3D58" w14:textId="019B3C55" w:rsidR="006B5643" w:rsidRDefault="006B564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 Jastrebarskom, </w:t>
      </w:r>
      <w:r w:rsidR="000B06B0">
        <w:rPr>
          <w:rFonts w:ascii="Calibri" w:hAnsi="Calibri" w:cs="Calibri"/>
          <w:sz w:val="22"/>
          <w:szCs w:val="22"/>
        </w:rPr>
        <w:t>29.11.2022.</w:t>
      </w:r>
    </w:p>
    <w:p w14:paraId="7EAD4829" w14:textId="77777777" w:rsidR="00787DC3" w:rsidRDefault="00787DC3" w:rsidP="00787DC3">
      <w:pPr>
        <w:ind w:left="1080"/>
        <w:jc w:val="both"/>
      </w:pPr>
    </w:p>
    <w:p w14:paraId="58B63C03" w14:textId="77777777" w:rsidR="00665187" w:rsidRDefault="00665187">
      <w:pPr>
        <w:rPr>
          <w:rFonts w:ascii="Calibri" w:hAnsi="Calibri" w:cs="Calibri"/>
          <w:sz w:val="22"/>
          <w:szCs w:val="22"/>
        </w:rPr>
      </w:pPr>
    </w:p>
    <w:sectPr w:rsidR="00665187" w:rsidSect="00FA0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A4F"/>
    <w:multiLevelType w:val="hybridMultilevel"/>
    <w:tmpl w:val="3DFEC4B6"/>
    <w:lvl w:ilvl="0" w:tplc="111CC1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060"/>
    <w:multiLevelType w:val="hybridMultilevel"/>
    <w:tmpl w:val="D05A900E"/>
    <w:lvl w:ilvl="0" w:tplc="3DDC9410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A829EF"/>
    <w:multiLevelType w:val="hybridMultilevel"/>
    <w:tmpl w:val="B052AC18"/>
    <w:lvl w:ilvl="0" w:tplc="5630C32A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351349"/>
    <w:multiLevelType w:val="hybridMultilevel"/>
    <w:tmpl w:val="FA5E74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654B1F"/>
    <w:multiLevelType w:val="hybridMultilevel"/>
    <w:tmpl w:val="C9E8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E72CE"/>
    <w:multiLevelType w:val="hybridMultilevel"/>
    <w:tmpl w:val="917CE688"/>
    <w:lvl w:ilvl="0" w:tplc="C2DCF5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1D67"/>
    <w:multiLevelType w:val="hybridMultilevel"/>
    <w:tmpl w:val="E66C70D2"/>
    <w:lvl w:ilvl="0" w:tplc="FD58E4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C85DA1"/>
    <w:multiLevelType w:val="hybridMultilevel"/>
    <w:tmpl w:val="A08A4BAA"/>
    <w:lvl w:ilvl="0" w:tplc="0EC858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430152"/>
    <w:multiLevelType w:val="hybridMultilevel"/>
    <w:tmpl w:val="E5580070"/>
    <w:lvl w:ilvl="0" w:tplc="D102AEDE">
      <w:numFmt w:val="bullet"/>
      <w:lvlText w:val="-"/>
      <w:lvlJc w:val="left"/>
      <w:pPr>
        <w:ind w:left="1074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9140A50"/>
    <w:multiLevelType w:val="multilevel"/>
    <w:tmpl w:val="BC129F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90D73"/>
    <w:multiLevelType w:val="hybridMultilevel"/>
    <w:tmpl w:val="2F3A48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75756"/>
    <w:multiLevelType w:val="hybridMultilevel"/>
    <w:tmpl w:val="8BCEC2C2"/>
    <w:lvl w:ilvl="0" w:tplc="1E169B68">
      <w:start w:val="6"/>
      <w:numFmt w:val="bullet"/>
      <w:lvlText w:val="-"/>
      <w:lvlJc w:val="left"/>
      <w:pPr>
        <w:ind w:left="99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9057913"/>
    <w:multiLevelType w:val="hybridMultilevel"/>
    <w:tmpl w:val="152C7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5619639">
    <w:abstractNumId w:val="3"/>
  </w:num>
  <w:num w:numId="2" w16cid:durableId="1934434289">
    <w:abstractNumId w:val="1"/>
  </w:num>
  <w:num w:numId="3" w16cid:durableId="91046978">
    <w:abstractNumId w:val="2"/>
  </w:num>
  <w:num w:numId="4" w16cid:durableId="971516330">
    <w:abstractNumId w:val="8"/>
  </w:num>
  <w:num w:numId="5" w16cid:durableId="812219218">
    <w:abstractNumId w:val="14"/>
  </w:num>
  <w:num w:numId="6" w16cid:durableId="1580481033">
    <w:abstractNumId w:val="10"/>
  </w:num>
  <w:num w:numId="7" w16cid:durableId="61298535">
    <w:abstractNumId w:val="13"/>
  </w:num>
  <w:num w:numId="8" w16cid:durableId="899099361">
    <w:abstractNumId w:val="12"/>
  </w:num>
  <w:num w:numId="9" w16cid:durableId="90901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3774243">
    <w:abstractNumId w:val="9"/>
  </w:num>
  <w:num w:numId="11" w16cid:durableId="1096247316">
    <w:abstractNumId w:val="5"/>
  </w:num>
  <w:num w:numId="12" w16cid:durableId="1885098620">
    <w:abstractNumId w:val="11"/>
  </w:num>
  <w:num w:numId="13" w16cid:durableId="815032061">
    <w:abstractNumId w:val="7"/>
  </w:num>
  <w:num w:numId="14" w16cid:durableId="147984248">
    <w:abstractNumId w:val="15"/>
  </w:num>
  <w:num w:numId="15" w16cid:durableId="613364134">
    <w:abstractNumId w:val="4"/>
  </w:num>
  <w:num w:numId="16" w16cid:durableId="758218235">
    <w:abstractNumId w:val="6"/>
  </w:num>
  <w:num w:numId="17" w16cid:durableId="73316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D96"/>
    <w:rsid w:val="000066AA"/>
    <w:rsid w:val="0003271E"/>
    <w:rsid w:val="000379DD"/>
    <w:rsid w:val="00042F34"/>
    <w:rsid w:val="00047D45"/>
    <w:rsid w:val="000553C0"/>
    <w:rsid w:val="000656F7"/>
    <w:rsid w:val="000756B4"/>
    <w:rsid w:val="00076D43"/>
    <w:rsid w:val="00084F68"/>
    <w:rsid w:val="000876E6"/>
    <w:rsid w:val="000A4306"/>
    <w:rsid w:val="000B06B0"/>
    <w:rsid w:val="000B3E0D"/>
    <w:rsid w:val="000B75DD"/>
    <w:rsid w:val="000C1FE2"/>
    <w:rsid w:val="000C6DB9"/>
    <w:rsid w:val="000C7060"/>
    <w:rsid w:val="000D56B9"/>
    <w:rsid w:val="000D578C"/>
    <w:rsid w:val="000D779E"/>
    <w:rsid w:val="000E0187"/>
    <w:rsid w:val="000E1A56"/>
    <w:rsid w:val="000E6A24"/>
    <w:rsid w:val="000F3982"/>
    <w:rsid w:val="00101855"/>
    <w:rsid w:val="00107021"/>
    <w:rsid w:val="00113106"/>
    <w:rsid w:val="001139C5"/>
    <w:rsid w:val="00122204"/>
    <w:rsid w:val="00122FD5"/>
    <w:rsid w:val="00127028"/>
    <w:rsid w:val="00141404"/>
    <w:rsid w:val="00141578"/>
    <w:rsid w:val="00142206"/>
    <w:rsid w:val="001430A9"/>
    <w:rsid w:val="001448F6"/>
    <w:rsid w:val="00146FA4"/>
    <w:rsid w:val="00147A0C"/>
    <w:rsid w:val="00147BED"/>
    <w:rsid w:val="00162516"/>
    <w:rsid w:val="0017315B"/>
    <w:rsid w:val="00173DF8"/>
    <w:rsid w:val="001853F0"/>
    <w:rsid w:val="00185413"/>
    <w:rsid w:val="0018666C"/>
    <w:rsid w:val="001903CC"/>
    <w:rsid w:val="001957EC"/>
    <w:rsid w:val="001961D2"/>
    <w:rsid w:val="001B539C"/>
    <w:rsid w:val="001B641B"/>
    <w:rsid w:val="001C674D"/>
    <w:rsid w:val="001D36C0"/>
    <w:rsid w:val="001D4E23"/>
    <w:rsid w:val="001D7C27"/>
    <w:rsid w:val="001E34B3"/>
    <w:rsid w:val="001F609A"/>
    <w:rsid w:val="0020570B"/>
    <w:rsid w:val="00207F9B"/>
    <w:rsid w:val="00212137"/>
    <w:rsid w:val="0021654F"/>
    <w:rsid w:val="002328AF"/>
    <w:rsid w:val="002338A7"/>
    <w:rsid w:val="002379F1"/>
    <w:rsid w:val="00251386"/>
    <w:rsid w:val="00251A54"/>
    <w:rsid w:val="00257109"/>
    <w:rsid w:val="00261166"/>
    <w:rsid w:val="00261A29"/>
    <w:rsid w:val="00263F87"/>
    <w:rsid w:val="002770E8"/>
    <w:rsid w:val="00282977"/>
    <w:rsid w:val="00283990"/>
    <w:rsid w:val="00293212"/>
    <w:rsid w:val="002A4535"/>
    <w:rsid w:val="002B40E6"/>
    <w:rsid w:val="002C089F"/>
    <w:rsid w:val="002C30D2"/>
    <w:rsid w:val="002C73F8"/>
    <w:rsid w:val="002D00E0"/>
    <w:rsid w:val="002D3314"/>
    <w:rsid w:val="002E1AA0"/>
    <w:rsid w:val="002F6C63"/>
    <w:rsid w:val="002F6E4F"/>
    <w:rsid w:val="00307856"/>
    <w:rsid w:val="00340344"/>
    <w:rsid w:val="003408D7"/>
    <w:rsid w:val="00343BF5"/>
    <w:rsid w:val="00351485"/>
    <w:rsid w:val="003554CF"/>
    <w:rsid w:val="0037397B"/>
    <w:rsid w:val="003753EF"/>
    <w:rsid w:val="003816C1"/>
    <w:rsid w:val="0038429E"/>
    <w:rsid w:val="0039382B"/>
    <w:rsid w:val="003A523E"/>
    <w:rsid w:val="003A53E8"/>
    <w:rsid w:val="003D7FE8"/>
    <w:rsid w:val="003E04AC"/>
    <w:rsid w:val="003E33FF"/>
    <w:rsid w:val="003E41AF"/>
    <w:rsid w:val="003F1BC8"/>
    <w:rsid w:val="003F5F5C"/>
    <w:rsid w:val="0040006E"/>
    <w:rsid w:val="00400211"/>
    <w:rsid w:val="00413CBD"/>
    <w:rsid w:val="004153E8"/>
    <w:rsid w:val="00417587"/>
    <w:rsid w:val="004253C0"/>
    <w:rsid w:val="004402A1"/>
    <w:rsid w:val="00444C71"/>
    <w:rsid w:val="00447CE9"/>
    <w:rsid w:val="00451FE1"/>
    <w:rsid w:val="00454D9E"/>
    <w:rsid w:val="00455987"/>
    <w:rsid w:val="00456FF7"/>
    <w:rsid w:val="00470ABA"/>
    <w:rsid w:val="00470F0D"/>
    <w:rsid w:val="004744A1"/>
    <w:rsid w:val="00474BD4"/>
    <w:rsid w:val="0047760E"/>
    <w:rsid w:val="0048547B"/>
    <w:rsid w:val="004908B6"/>
    <w:rsid w:val="004A090B"/>
    <w:rsid w:val="004A7476"/>
    <w:rsid w:val="004C2B71"/>
    <w:rsid w:val="004C5665"/>
    <w:rsid w:val="004D0A69"/>
    <w:rsid w:val="004D1179"/>
    <w:rsid w:val="004D24E8"/>
    <w:rsid w:val="004E0675"/>
    <w:rsid w:val="004E6CED"/>
    <w:rsid w:val="004E7684"/>
    <w:rsid w:val="004F3BE5"/>
    <w:rsid w:val="005013C9"/>
    <w:rsid w:val="00514ADB"/>
    <w:rsid w:val="00524483"/>
    <w:rsid w:val="00527689"/>
    <w:rsid w:val="00541F7C"/>
    <w:rsid w:val="0054349C"/>
    <w:rsid w:val="0055249B"/>
    <w:rsid w:val="00555899"/>
    <w:rsid w:val="0055612D"/>
    <w:rsid w:val="00567EAD"/>
    <w:rsid w:val="00567EF5"/>
    <w:rsid w:val="00576BBF"/>
    <w:rsid w:val="00585638"/>
    <w:rsid w:val="00587EED"/>
    <w:rsid w:val="00591A0C"/>
    <w:rsid w:val="00594AD8"/>
    <w:rsid w:val="00594F0F"/>
    <w:rsid w:val="005A3684"/>
    <w:rsid w:val="005A4102"/>
    <w:rsid w:val="005A6E83"/>
    <w:rsid w:val="005D4A39"/>
    <w:rsid w:val="005D4A82"/>
    <w:rsid w:val="005E1028"/>
    <w:rsid w:val="005E23AD"/>
    <w:rsid w:val="005E3AF4"/>
    <w:rsid w:val="005E3B55"/>
    <w:rsid w:val="005E6BC2"/>
    <w:rsid w:val="00607C98"/>
    <w:rsid w:val="00611E48"/>
    <w:rsid w:val="00614CBC"/>
    <w:rsid w:val="00615472"/>
    <w:rsid w:val="00632ACD"/>
    <w:rsid w:val="00633AD1"/>
    <w:rsid w:val="006367D8"/>
    <w:rsid w:val="00643245"/>
    <w:rsid w:val="00650B8A"/>
    <w:rsid w:val="00665187"/>
    <w:rsid w:val="0067155C"/>
    <w:rsid w:val="006801E2"/>
    <w:rsid w:val="00687461"/>
    <w:rsid w:val="00695217"/>
    <w:rsid w:val="00696D0F"/>
    <w:rsid w:val="006A2BA4"/>
    <w:rsid w:val="006A2BEA"/>
    <w:rsid w:val="006B5643"/>
    <w:rsid w:val="006C539D"/>
    <w:rsid w:val="006D0E3E"/>
    <w:rsid w:val="006D4889"/>
    <w:rsid w:val="006D5C33"/>
    <w:rsid w:val="006F5AEA"/>
    <w:rsid w:val="006F7257"/>
    <w:rsid w:val="00731736"/>
    <w:rsid w:val="00750552"/>
    <w:rsid w:val="00751A10"/>
    <w:rsid w:val="00752D2D"/>
    <w:rsid w:val="0075376E"/>
    <w:rsid w:val="00753A60"/>
    <w:rsid w:val="00764713"/>
    <w:rsid w:val="00787DC3"/>
    <w:rsid w:val="007A3D30"/>
    <w:rsid w:val="007A4953"/>
    <w:rsid w:val="007A4CE3"/>
    <w:rsid w:val="007B263E"/>
    <w:rsid w:val="007B3F0E"/>
    <w:rsid w:val="007B57F0"/>
    <w:rsid w:val="007C0588"/>
    <w:rsid w:val="007C17DB"/>
    <w:rsid w:val="008019F6"/>
    <w:rsid w:val="00802A03"/>
    <w:rsid w:val="00804C69"/>
    <w:rsid w:val="008061C0"/>
    <w:rsid w:val="0081100C"/>
    <w:rsid w:val="008170DF"/>
    <w:rsid w:val="008266B6"/>
    <w:rsid w:val="0084131A"/>
    <w:rsid w:val="00845F75"/>
    <w:rsid w:val="0086044B"/>
    <w:rsid w:val="00870175"/>
    <w:rsid w:val="00877C0D"/>
    <w:rsid w:val="00892395"/>
    <w:rsid w:val="00894EBB"/>
    <w:rsid w:val="008B00B8"/>
    <w:rsid w:val="008B7B16"/>
    <w:rsid w:val="008C599D"/>
    <w:rsid w:val="008C60BC"/>
    <w:rsid w:val="008D1612"/>
    <w:rsid w:val="008D2F88"/>
    <w:rsid w:val="008D5DA6"/>
    <w:rsid w:val="008D7F7B"/>
    <w:rsid w:val="008E4DA4"/>
    <w:rsid w:val="008F0505"/>
    <w:rsid w:val="008F1A8B"/>
    <w:rsid w:val="008F68AE"/>
    <w:rsid w:val="009035B8"/>
    <w:rsid w:val="00906334"/>
    <w:rsid w:val="00923406"/>
    <w:rsid w:val="00923C24"/>
    <w:rsid w:val="009311BC"/>
    <w:rsid w:val="00935A70"/>
    <w:rsid w:val="00937F47"/>
    <w:rsid w:val="009446B7"/>
    <w:rsid w:val="00946EE1"/>
    <w:rsid w:val="009507A2"/>
    <w:rsid w:val="00952E3D"/>
    <w:rsid w:val="00957AD8"/>
    <w:rsid w:val="00961FE1"/>
    <w:rsid w:val="00963E35"/>
    <w:rsid w:val="00965BE2"/>
    <w:rsid w:val="00971DC0"/>
    <w:rsid w:val="00976C1A"/>
    <w:rsid w:val="0098169E"/>
    <w:rsid w:val="00983D06"/>
    <w:rsid w:val="009862F0"/>
    <w:rsid w:val="00992576"/>
    <w:rsid w:val="0099373D"/>
    <w:rsid w:val="009A3262"/>
    <w:rsid w:val="009A6679"/>
    <w:rsid w:val="009D18F1"/>
    <w:rsid w:val="009D63E0"/>
    <w:rsid w:val="009E000A"/>
    <w:rsid w:val="009E1813"/>
    <w:rsid w:val="009E2803"/>
    <w:rsid w:val="009F2E8F"/>
    <w:rsid w:val="009F3966"/>
    <w:rsid w:val="00A022FD"/>
    <w:rsid w:val="00A0495D"/>
    <w:rsid w:val="00A054B5"/>
    <w:rsid w:val="00A1096E"/>
    <w:rsid w:val="00A23B78"/>
    <w:rsid w:val="00A34219"/>
    <w:rsid w:val="00A46C89"/>
    <w:rsid w:val="00A50B65"/>
    <w:rsid w:val="00A513B8"/>
    <w:rsid w:val="00A515FA"/>
    <w:rsid w:val="00A563B4"/>
    <w:rsid w:val="00A6383D"/>
    <w:rsid w:val="00A6678D"/>
    <w:rsid w:val="00A6766E"/>
    <w:rsid w:val="00A724F8"/>
    <w:rsid w:val="00A726CC"/>
    <w:rsid w:val="00A82436"/>
    <w:rsid w:val="00A82772"/>
    <w:rsid w:val="00A8297A"/>
    <w:rsid w:val="00A92173"/>
    <w:rsid w:val="00A97E61"/>
    <w:rsid w:val="00AB0A65"/>
    <w:rsid w:val="00AB3112"/>
    <w:rsid w:val="00AB7A93"/>
    <w:rsid w:val="00AC56E4"/>
    <w:rsid w:val="00AD6E1B"/>
    <w:rsid w:val="00B03065"/>
    <w:rsid w:val="00B04840"/>
    <w:rsid w:val="00B160BC"/>
    <w:rsid w:val="00B222CD"/>
    <w:rsid w:val="00B3070F"/>
    <w:rsid w:val="00B30F13"/>
    <w:rsid w:val="00B3282C"/>
    <w:rsid w:val="00B342C1"/>
    <w:rsid w:val="00B34DCD"/>
    <w:rsid w:val="00B47362"/>
    <w:rsid w:val="00B47DD2"/>
    <w:rsid w:val="00B50F66"/>
    <w:rsid w:val="00B52F34"/>
    <w:rsid w:val="00B5762B"/>
    <w:rsid w:val="00B577E8"/>
    <w:rsid w:val="00B657FC"/>
    <w:rsid w:val="00B66EA8"/>
    <w:rsid w:val="00B7473B"/>
    <w:rsid w:val="00B75FB1"/>
    <w:rsid w:val="00B80958"/>
    <w:rsid w:val="00B832D9"/>
    <w:rsid w:val="00B834A2"/>
    <w:rsid w:val="00B90875"/>
    <w:rsid w:val="00B91304"/>
    <w:rsid w:val="00B943B0"/>
    <w:rsid w:val="00B9704E"/>
    <w:rsid w:val="00BB1C00"/>
    <w:rsid w:val="00BB3981"/>
    <w:rsid w:val="00BC031E"/>
    <w:rsid w:val="00BC1E54"/>
    <w:rsid w:val="00BE02E9"/>
    <w:rsid w:val="00BE4D45"/>
    <w:rsid w:val="00BF3FF0"/>
    <w:rsid w:val="00C01589"/>
    <w:rsid w:val="00C01751"/>
    <w:rsid w:val="00C04034"/>
    <w:rsid w:val="00C0502C"/>
    <w:rsid w:val="00C17602"/>
    <w:rsid w:val="00C20224"/>
    <w:rsid w:val="00C22456"/>
    <w:rsid w:val="00C23279"/>
    <w:rsid w:val="00C307F5"/>
    <w:rsid w:val="00C411C7"/>
    <w:rsid w:val="00C523B7"/>
    <w:rsid w:val="00C55C9B"/>
    <w:rsid w:val="00C66806"/>
    <w:rsid w:val="00C72DAA"/>
    <w:rsid w:val="00C753B8"/>
    <w:rsid w:val="00C81C54"/>
    <w:rsid w:val="00C872F8"/>
    <w:rsid w:val="00C94BF5"/>
    <w:rsid w:val="00C97B94"/>
    <w:rsid w:val="00CA1E66"/>
    <w:rsid w:val="00CB5EA8"/>
    <w:rsid w:val="00CB615F"/>
    <w:rsid w:val="00CB794F"/>
    <w:rsid w:val="00CD121B"/>
    <w:rsid w:val="00CD1A9C"/>
    <w:rsid w:val="00CD3661"/>
    <w:rsid w:val="00CD492A"/>
    <w:rsid w:val="00CD5271"/>
    <w:rsid w:val="00CD5E68"/>
    <w:rsid w:val="00CE1037"/>
    <w:rsid w:val="00CE19A9"/>
    <w:rsid w:val="00CF5BB0"/>
    <w:rsid w:val="00CF6401"/>
    <w:rsid w:val="00D03140"/>
    <w:rsid w:val="00D0558F"/>
    <w:rsid w:val="00D05C8B"/>
    <w:rsid w:val="00D15F79"/>
    <w:rsid w:val="00D32C21"/>
    <w:rsid w:val="00D46844"/>
    <w:rsid w:val="00D55243"/>
    <w:rsid w:val="00D55CAA"/>
    <w:rsid w:val="00D57638"/>
    <w:rsid w:val="00D667BF"/>
    <w:rsid w:val="00D73974"/>
    <w:rsid w:val="00D73BA1"/>
    <w:rsid w:val="00D740EB"/>
    <w:rsid w:val="00D75C6D"/>
    <w:rsid w:val="00D81D17"/>
    <w:rsid w:val="00D8337A"/>
    <w:rsid w:val="00D84D5B"/>
    <w:rsid w:val="00D86B11"/>
    <w:rsid w:val="00D94456"/>
    <w:rsid w:val="00D9701D"/>
    <w:rsid w:val="00D97FF6"/>
    <w:rsid w:val="00DA354A"/>
    <w:rsid w:val="00DA5A2B"/>
    <w:rsid w:val="00DC1B8E"/>
    <w:rsid w:val="00DD4708"/>
    <w:rsid w:val="00DE1CEF"/>
    <w:rsid w:val="00DE479B"/>
    <w:rsid w:val="00E0180F"/>
    <w:rsid w:val="00E10843"/>
    <w:rsid w:val="00E1328B"/>
    <w:rsid w:val="00E13B18"/>
    <w:rsid w:val="00E149EB"/>
    <w:rsid w:val="00E16FAC"/>
    <w:rsid w:val="00E33011"/>
    <w:rsid w:val="00E378E3"/>
    <w:rsid w:val="00E42DD5"/>
    <w:rsid w:val="00E529FD"/>
    <w:rsid w:val="00E55411"/>
    <w:rsid w:val="00E56870"/>
    <w:rsid w:val="00E60D96"/>
    <w:rsid w:val="00E7194B"/>
    <w:rsid w:val="00E72C60"/>
    <w:rsid w:val="00E83D36"/>
    <w:rsid w:val="00E911C1"/>
    <w:rsid w:val="00E95540"/>
    <w:rsid w:val="00E95DA6"/>
    <w:rsid w:val="00EA04B2"/>
    <w:rsid w:val="00EA1563"/>
    <w:rsid w:val="00EB2A53"/>
    <w:rsid w:val="00EB3845"/>
    <w:rsid w:val="00EC14D9"/>
    <w:rsid w:val="00EC3CB8"/>
    <w:rsid w:val="00EC513B"/>
    <w:rsid w:val="00ED045C"/>
    <w:rsid w:val="00ED1A28"/>
    <w:rsid w:val="00ED39E2"/>
    <w:rsid w:val="00ED4A11"/>
    <w:rsid w:val="00ED52DE"/>
    <w:rsid w:val="00EE255D"/>
    <w:rsid w:val="00EE4C69"/>
    <w:rsid w:val="00EE79B0"/>
    <w:rsid w:val="00EF0C31"/>
    <w:rsid w:val="00F012E8"/>
    <w:rsid w:val="00F02B05"/>
    <w:rsid w:val="00F02C7B"/>
    <w:rsid w:val="00F06757"/>
    <w:rsid w:val="00F078F7"/>
    <w:rsid w:val="00F07960"/>
    <w:rsid w:val="00F107D2"/>
    <w:rsid w:val="00F11CE9"/>
    <w:rsid w:val="00F204CE"/>
    <w:rsid w:val="00F21BE6"/>
    <w:rsid w:val="00F22E1F"/>
    <w:rsid w:val="00F44134"/>
    <w:rsid w:val="00F45507"/>
    <w:rsid w:val="00F50124"/>
    <w:rsid w:val="00F57B8C"/>
    <w:rsid w:val="00F62619"/>
    <w:rsid w:val="00F65B9F"/>
    <w:rsid w:val="00F7151C"/>
    <w:rsid w:val="00F7380A"/>
    <w:rsid w:val="00F804EF"/>
    <w:rsid w:val="00F80518"/>
    <w:rsid w:val="00F80E5F"/>
    <w:rsid w:val="00FA0C31"/>
    <w:rsid w:val="00FA2A96"/>
    <w:rsid w:val="00FA3D00"/>
    <w:rsid w:val="00FF0231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61B4D"/>
  <w15:docId w15:val="{000CE366-3B9B-4B51-A767-A0CF1641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D96"/>
    <w:rPr>
      <w:rFonts w:ascii="Times New Roman" w:eastAsia="Times New Roman" w:hAnsi="Times New Roman"/>
      <w:noProof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45507"/>
    <w:rPr>
      <w:rFonts w:cs="Calibri"/>
      <w:sz w:val="22"/>
      <w:szCs w:val="22"/>
      <w:lang w:eastAsia="en-US"/>
    </w:rPr>
  </w:style>
  <w:style w:type="paragraph" w:customStyle="1" w:styleId="Odlomakpopisa1">
    <w:name w:val="Odlomak popisa1"/>
    <w:basedOn w:val="Normal"/>
    <w:uiPriority w:val="99"/>
    <w:rsid w:val="00C81C54"/>
    <w:pPr>
      <w:ind w:left="720"/>
    </w:pPr>
    <w:rPr>
      <w:rFonts w:ascii="Calibri" w:eastAsia="Calibri" w:hAnsi="Calibri" w:cs="Calibri"/>
      <w:noProof w:val="0"/>
    </w:rPr>
  </w:style>
  <w:style w:type="character" w:styleId="Hiperveza">
    <w:name w:val="Hyperlink"/>
    <w:uiPriority w:val="99"/>
    <w:rsid w:val="003F1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ja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Ured 2</cp:lastModifiedBy>
  <cp:revision>235</cp:revision>
  <cp:lastPrinted>2022-09-01T10:42:00Z</cp:lastPrinted>
  <dcterms:created xsi:type="dcterms:W3CDTF">2015-09-14T08:39:00Z</dcterms:created>
  <dcterms:modified xsi:type="dcterms:W3CDTF">2022-11-28T10:50:00Z</dcterms:modified>
</cp:coreProperties>
</file>