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5B" w:rsidRPr="00CB2B54" w:rsidRDefault="00AA1536" w:rsidP="00C81C54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temelju član</w:t>
      </w:r>
      <w:r w:rsidR="0016020A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ka  40. i  41. Zakona o ustanovama ( „ Narodne novine “ broj 76/93, 29/97, 47/99, 35/08 i 127/19), </w:t>
      </w:r>
      <w:r w:rsidR="00AB155B" w:rsidRPr="00CB2B54">
        <w:rPr>
          <w:rFonts w:ascii="Calibri" w:hAnsi="Calibri" w:cs="Calibri"/>
          <w:sz w:val="22"/>
          <w:szCs w:val="22"/>
        </w:rPr>
        <w:t xml:space="preserve"> članka 37. Zakona o predš</w:t>
      </w:r>
      <w:r w:rsidR="00AB155B">
        <w:rPr>
          <w:rFonts w:ascii="Calibri" w:hAnsi="Calibri" w:cs="Calibri"/>
          <w:sz w:val="22"/>
          <w:szCs w:val="22"/>
        </w:rPr>
        <w:t xml:space="preserve">kolskom odgoju i obrazovanju ( „ </w:t>
      </w:r>
      <w:r w:rsidR="00AB155B" w:rsidRPr="00CB2B54">
        <w:rPr>
          <w:rFonts w:ascii="Calibri" w:hAnsi="Calibri" w:cs="Calibri"/>
          <w:sz w:val="22"/>
          <w:szCs w:val="22"/>
        </w:rPr>
        <w:t>Narodne novine</w:t>
      </w:r>
      <w:r>
        <w:rPr>
          <w:rFonts w:ascii="Calibri" w:hAnsi="Calibri" w:cs="Calibri"/>
          <w:sz w:val="22"/>
          <w:szCs w:val="22"/>
        </w:rPr>
        <w:t xml:space="preserve"> “ </w:t>
      </w:r>
      <w:r w:rsidR="00AB155B">
        <w:rPr>
          <w:rFonts w:ascii="Calibri" w:hAnsi="Calibri" w:cs="Calibri"/>
          <w:sz w:val="22"/>
          <w:szCs w:val="22"/>
        </w:rPr>
        <w:t xml:space="preserve">broj </w:t>
      </w:r>
      <w:r>
        <w:rPr>
          <w:rFonts w:ascii="Calibri" w:hAnsi="Calibri" w:cs="Calibri"/>
          <w:sz w:val="22"/>
          <w:szCs w:val="22"/>
        </w:rPr>
        <w:t xml:space="preserve"> 10/97, 107/07, </w:t>
      </w:r>
      <w:r w:rsidR="00AB155B" w:rsidRPr="00CB2B54">
        <w:rPr>
          <w:rFonts w:ascii="Calibri" w:hAnsi="Calibri" w:cs="Calibri"/>
          <w:sz w:val="22"/>
          <w:szCs w:val="22"/>
        </w:rPr>
        <w:t>94/13</w:t>
      </w:r>
      <w:r w:rsidR="00E02F0F">
        <w:rPr>
          <w:rFonts w:ascii="Calibri" w:hAnsi="Calibri" w:cs="Calibri"/>
          <w:sz w:val="22"/>
          <w:szCs w:val="22"/>
        </w:rPr>
        <w:t xml:space="preserve"> i 98/19</w:t>
      </w:r>
      <w:r w:rsidR="00AB155B" w:rsidRPr="00CB2B54">
        <w:rPr>
          <w:rFonts w:ascii="Calibri" w:hAnsi="Calibri" w:cs="Calibri"/>
          <w:sz w:val="22"/>
          <w:szCs w:val="22"/>
        </w:rPr>
        <w:t xml:space="preserve"> ) te članka 53. Statuta Dječjeg vrtića Radost, Jastrebarsko Upravno vijeće Dječjeg vrtića Radost, Jastrebarsko na svojoj </w:t>
      </w:r>
      <w:r w:rsidR="00AB155B" w:rsidRPr="0001440B">
        <w:rPr>
          <w:rFonts w:ascii="Calibri" w:hAnsi="Calibri" w:cs="Calibri"/>
          <w:sz w:val="22"/>
          <w:szCs w:val="22"/>
        </w:rPr>
        <w:t>3</w:t>
      </w:r>
      <w:r w:rsidR="00F8329E">
        <w:rPr>
          <w:rFonts w:ascii="Calibri" w:hAnsi="Calibri" w:cs="Calibri"/>
          <w:sz w:val="22"/>
          <w:szCs w:val="22"/>
        </w:rPr>
        <w:t>4. sjednici održanoj 12</w:t>
      </w:r>
      <w:r w:rsidR="00C23681" w:rsidRPr="0001440B">
        <w:rPr>
          <w:rFonts w:ascii="Calibri" w:hAnsi="Calibri" w:cs="Calibri"/>
          <w:sz w:val="22"/>
          <w:szCs w:val="22"/>
        </w:rPr>
        <w:t>.11.2020</w:t>
      </w:r>
      <w:r w:rsidR="00AB155B" w:rsidRPr="0001440B">
        <w:rPr>
          <w:rFonts w:ascii="Calibri" w:hAnsi="Calibri" w:cs="Calibri"/>
          <w:sz w:val="22"/>
          <w:szCs w:val="22"/>
        </w:rPr>
        <w:t>.</w:t>
      </w:r>
      <w:r w:rsidR="00AB155B">
        <w:rPr>
          <w:rFonts w:ascii="Calibri" w:hAnsi="Calibri" w:cs="Calibri"/>
          <w:sz w:val="22"/>
          <w:szCs w:val="22"/>
        </w:rPr>
        <w:t xml:space="preserve"> godine</w:t>
      </w:r>
      <w:r w:rsidR="00AB155B" w:rsidRPr="00CB2B54">
        <w:rPr>
          <w:rFonts w:ascii="Calibri" w:hAnsi="Calibri" w:cs="Calibri"/>
          <w:sz w:val="22"/>
          <w:szCs w:val="22"/>
        </w:rPr>
        <w:t xml:space="preserve"> donijelo je Odluku o raspisivanju javnog natječaja za izbor i imenovanje ravnatelja/ice Dječjeg vrtića Radost, Jastrebarsko te sukladno navedenoj Odluci raspisuje:</w:t>
      </w:r>
    </w:p>
    <w:p w:rsidR="00AB155B" w:rsidRPr="00CB2B54" w:rsidRDefault="00AB155B" w:rsidP="004C608D">
      <w:pPr>
        <w:rPr>
          <w:rFonts w:ascii="Calibri" w:hAnsi="Calibri" w:cs="Calibri"/>
          <w:sz w:val="22"/>
          <w:szCs w:val="22"/>
        </w:rPr>
      </w:pPr>
    </w:p>
    <w:p w:rsidR="00AB155B" w:rsidRPr="00CB2B54" w:rsidRDefault="00AB155B" w:rsidP="00E60D9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B2B54">
        <w:rPr>
          <w:rFonts w:ascii="Calibri" w:hAnsi="Calibri" w:cs="Calibri"/>
          <w:b/>
          <w:bCs/>
          <w:sz w:val="22"/>
          <w:szCs w:val="22"/>
        </w:rPr>
        <w:t>N A T J E Č A J</w:t>
      </w:r>
    </w:p>
    <w:p w:rsidR="00AB155B" w:rsidRPr="00CB2B54" w:rsidRDefault="00AB155B" w:rsidP="007B57F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B2B54">
        <w:rPr>
          <w:rFonts w:ascii="Calibri" w:hAnsi="Calibri" w:cs="Calibri"/>
          <w:b/>
          <w:bCs/>
          <w:sz w:val="22"/>
          <w:szCs w:val="22"/>
        </w:rPr>
        <w:t>za izbor i imenovanje rav</w:t>
      </w:r>
      <w:r>
        <w:rPr>
          <w:rFonts w:ascii="Calibri" w:hAnsi="Calibri" w:cs="Calibri"/>
          <w:b/>
          <w:bCs/>
          <w:sz w:val="22"/>
          <w:szCs w:val="22"/>
        </w:rPr>
        <w:t>n</w:t>
      </w:r>
      <w:r w:rsidRPr="00CB2B54">
        <w:rPr>
          <w:rFonts w:ascii="Calibri" w:hAnsi="Calibri" w:cs="Calibri"/>
          <w:b/>
          <w:bCs/>
          <w:sz w:val="22"/>
          <w:szCs w:val="22"/>
        </w:rPr>
        <w:t>atelja/ice Dječjeg vrtića Radost, Jastrebarsko</w:t>
      </w:r>
    </w:p>
    <w:p w:rsidR="00AB155B" w:rsidRPr="00CB2B54" w:rsidRDefault="00AB155B" w:rsidP="003E04AC">
      <w:pPr>
        <w:rPr>
          <w:rFonts w:ascii="Calibri" w:hAnsi="Calibri" w:cs="Calibri"/>
          <w:b/>
          <w:bCs/>
          <w:sz w:val="22"/>
          <w:szCs w:val="22"/>
        </w:rPr>
      </w:pPr>
    </w:p>
    <w:p w:rsidR="00AB155B" w:rsidRPr="00CB2B54" w:rsidRDefault="00AB155B" w:rsidP="00952E3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B2B54">
        <w:rPr>
          <w:rFonts w:ascii="Calibri" w:hAnsi="Calibri" w:cs="Calibri"/>
          <w:b/>
          <w:bCs/>
          <w:sz w:val="22"/>
          <w:szCs w:val="22"/>
        </w:rPr>
        <w:t>UVJETI:</w:t>
      </w:r>
    </w:p>
    <w:p w:rsidR="00AB155B" w:rsidRPr="00CB2B54" w:rsidRDefault="00AB155B" w:rsidP="00952E3D">
      <w:pPr>
        <w:jc w:val="both"/>
        <w:rPr>
          <w:rFonts w:ascii="Calibri" w:hAnsi="Calibri" w:cs="Calibri"/>
          <w:sz w:val="22"/>
          <w:szCs w:val="22"/>
        </w:rPr>
      </w:pPr>
      <w:r w:rsidRPr="00CB2B54">
        <w:rPr>
          <w:rFonts w:ascii="Calibri" w:hAnsi="Calibri" w:cs="Calibri"/>
          <w:sz w:val="22"/>
          <w:szCs w:val="22"/>
        </w:rPr>
        <w:t>Za ravnatelja/icu može biti imenovana osoba koja:</w:t>
      </w:r>
    </w:p>
    <w:p w:rsidR="00AB155B" w:rsidRPr="00CB2B54" w:rsidRDefault="00AB155B" w:rsidP="00952E3D">
      <w:pPr>
        <w:jc w:val="both"/>
        <w:rPr>
          <w:rFonts w:ascii="Calibri" w:hAnsi="Calibri" w:cs="Calibri"/>
          <w:sz w:val="22"/>
          <w:szCs w:val="22"/>
        </w:rPr>
      </w:pPr>
    </w:p>
    <w:p w:rsidR="00AB155B" w:rsidRPr="00CB2B54" w:rsidRDefault="00AB155B" w:rsidP="004C608D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CB2B54">
        <w:rPr>
          <w:rFonts w:ascii="Calibri" w:hAnsi="Calibri" w:cs="Calibri"/>
          <w:sz w:val="22"/>
          <w:szCs w:val="22"/>
        </w:rPr>
        <w:t xml:space="preserve">ispunjava uvjete za odgojitelja ili stručnog suradnika prema Zakonu o predškolskom odgoju i obrazovanju ( </w:t>
      </w:r>
      <w:r>
        <w:rPr>
          <w:rFonts w:ascii="Calibri" w:hAnsi="Calibri" w:cs="Calibri"/>
          <w:sz w:val="22"/>
          <w:szCs w:val="22"/>
        </w:rPr>
        <w:t xml:space="preserve">„ Narodne novine “ broj </w:t>
      </w:r>
      <w:r w:rsidR="009C0E4F">
        <w:rPr>
          <w:rFonts w:ascii="Calibri" w:hAnsi="Calibri" w:cs="Calibri"/>
          <w:sz w:val="22"/>
          <w:szCs w:val="22"/>
        </w:rPr>
        <w:t xml:space="preserve">10/97, 107/07, </w:t>
      </w:r>
      <w:r w:rsidRPr="00CB2B54">
        <w:rPr>
          <w:rFonts w:ascii="Calibri" w:hAnsi="Calibri" w:cs="Calibri"/>
          <w:sz w:val="22"/>
          <w:szCs w:val="22"/>
        </w:rPr>
        <w:t xml:space="preserve"> 94/13</w:t>
      </w:r>
      <w:r w:rsidR="009C0E4F">
        <w:rPr>
          <w:rFonts w:ascii="Calibri" w:hAnsi="Calibri" w:cs="Calibri"/>
          <w:sz w:val="22"/>
          <w:szCs w:val="22"/>
        </w:rPr>
        <w:t xml:space="preserve"> i 98/19</w:t>
      </w:r>
      <w:r w:rsidRPr="00CB2B54">
        <w:rPr>
          <w:rFonts w:ascii="Calibri" w:hAnsi="Calibri" w:cs="Calibri"/>
          <w:sz w:val="22"/>
          <w:szCs w:val="22"/>
        </w:rPr>
        <w:t xml:space="preserve"> )</w:t>
      </w:r>
    </w:p>
    <w:p w:rsidR="00AB155B" w:rsidRPr="00CB2B54" w:rsidRDefault="00AB155B" w:rsidP="004C608D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CB2B54">
        <w:rPr>
          <w:rFonts w:ascii="Calibri" w:hAnsi="Calibri" w:cs="Calibri"/>
          <w:sz w:val="22"/>
          <w:szCs w:val="22"/>
        </w:rPr>
        <w:t>i ima najmanje 5 ( pet ) godina radnog staža u djelatnosti predškolskog odgoja</w:t>
      </w:r>
    </w:p>
    <w:p w:rsidR="00AB155B" w:rsidRPr="00CB2B54" w:rsidRDefault="00AB155B" w:rsidP="00952E3D">
      <w:pPr>
        <w:jc w:val="both"/>
        <w:rPr>
          <w:rFonts w:ascii="Calibri" w:hAnsi="Calibri" w:cs="Calibri"/>
          <w:sz w:val="22"/>
          <w:szCs w:val="22"/>
        </w:rPr>
      </w:pPr>
    </w:p>
    <w:p w:rsidR="00AB155B" w:rsidRPr="00CB2B54" w:rsidRDefault="00AB155B" w:rsidP="00952E3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B2B54">
        <w:rPr>
          <w:rFonts w:ascii="Calibri" w:hAnsi="Calibri" w:cs="Calibri"/>
          <w:b/>
          <w:bCs/>
          <w:sz w:val="22"/>
          <w:szCs w:val="22"/>
        </w:rPr>
        <w:t>VRIJEME NA KOJE SE IMENUJE</w:t>
      </w:r>
    </w:p>
    <w:p w:rsidR="00AB155B" w:rsidRPr="00CB2B54" w:rsidRDefault="00AB155B" w:rsidP="00952E3D">
      <w:pPr>
        <w:jc w:val="both"/>
        <w:rPr>
          <w:rFonts w:ascii="Calibri" w:hAnsi="Calibri" w:cs="Calibri"/>
          <w:sz w:val="22"/>
          <w:szCs w:val="22"/>
        </w:rPr>
      </w:pPr>
      <w:r w:rsidRPr="00CB2B54">
        <w:rPr>
          <w:rFonts w:ascii="Calibri" w:hAnsi="Calibri" w:cs="Calibri"/>
          <w:sz w:val="22"/>
          <w:szCs w:val="22"/>
        </w:rPr>
        <w:t>Ravnatelj se imenuje na 4 ( četiri ) godine.</w:t>
      </w:r>
      <w:r w:rsidR="00B01C05">
        <w:rPr>
          <w:rFonts w:ascii="Calibri" w:hAnsi="Calibri" w:cs="Calibri"/>
          <w:sz w:val="22"/>
          <w:szCs w:val="22"/>
        </w:rPr>
        <w:t xml:space="preserve"> </w:t>
      </w:r>
    </w:p>
    <w:p w:rsidR="00AB155B" w:rsidRPr="00CB2B54" w:rsidRDefault="00AB155B" w:rsidP="00952E3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B155B" w:rsidRPr="00CB2B54" w:rsidRDefault="00AB155B" w:rsidP="00E60D96">
      <w:pPr>
        <w:rPr>
          <w:rFonts w:ascii="Calibri" w:hAnsi="Calibri" w:cs="Calibri"/>
          <w:b/>
          <w:bCs/>
          <w:sz w:val="22"/>
          <w:szCs w:val="22"/>
        </w:rPr>
      </w:pPr>
      <w:r w:rsidRPr="00CB2B54">
        <w:rPr>
          <w:rFonts w:ascii="Calibri" w:hAnsi="Calibri" w:cs="Calibri"/>
          <w:b/>
          <w:bCs/>
          <w:sz w:val="22"/>
          <w:szCs w:val="22"/>
        </w:rPr>
        <w:t>DOKAZI O ISPUNJAVANJU UVJETA:</w:t>
      </w:r>
    </w:p>
    <w:p w:rsidR="00AB155B" w:rsidRPr="00CB2B54" w:rsidRDefault="00AB155B" w:rsidP="00E60D96">
      <w:pPr>
        <w:rPr>
          <w:rFonts w:ascii="Calibri" w:hAnsi="Calibri" w:cs="Calibri"/>
          <w:sz w:val="22"/>
          <w:szCs w:val="22"/>
        </w:rPr>
      </w:pPr>
      <w:r w:rsidRPr="00CB2B54">
        <w:rPr>
          <w:rFonts w:ascii="Calibri" w:hAnsi="Calibri" w:cs="Calibri"/>
          <w:sz w:val="22"/>
          <w:szCs w:val="22"/>
        </w:rPr>
        <w:t>Prijava na natječaj mora biti vlastoručno potpisana i sadržavati priloge kako slijedi:</w:t>
      </w:r>
    </w:p>
    <w:p w:rsidR="00AB155B" w:rsidRPr="00CB2B54" w:rsidRDefault="00177493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-       </w:t>
      </w:r>
      <w:r w:rsidR="00AB155B" w:rsidRPr="00CB2B54">
        <w:rPr>
          <w:rFonts w:ascii="Calibri" w:hAnsi="Calibri" w:cs="Calibri"/>
          <w:sz w:val="22"/>
          <w:szCs w:val="22"/>
        </w:rPr>
        <w:t>životopis</w:t>
      </w:r>
    </w:p>
    <w:p w:rsidR="00AB155B" w:rsidRPr="00CB2B54" w:rsidRDefault="00AB155B" w:rsidP="00B409E9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B2B54">
        <w:rPr>
          <w:rFonts w:ascii="Calibri" w:hAnsi="Calibri" w:cs="Calibri"/>
          <w:sz w:val="22"/>
          <w:szCs w:val="22"/>
        </w:rPr>
        <w:t>izvod iz matične knjige rođenih ili rodni list ( preslika )</w:t>
      </w:r>
    </w:p>
    <w:p w:rsidR="00AB155B" w:rsidRPr="00CB2B54" w:rsidRDefault="00AB155B" w:rsidP="00B409E9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B2B54">
        <w:rPr>
          <w:rFonts w:ascii="Calibri" w:hAnsi="Calibri" w:cs="Calibri"/>
          <w:sz w:val="22"/>
          <w:szCs w:val="22"/>
        </w:rPr>
        <w:t>osobna iskaznica ( preslika )</w:t>
      </w:r>
    </w:p>
    <w:p w:rsidR="00AB155B" w:rsidRPr="00CB2B54" w:rsidRDefault="00AB155B" w:rsidP="00FB5DDE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B2B54">
        <w:rPr>
          <w:rFonts w:ascii="Calibri" w:hAnsi="Calibri" w:cs="Calibri"/>
          <w:sz w:val="22"/>
          <w:szCs w:val="22"/>
        </w:rPr>
        <w:t>dokaz o steče</w:t>
      </w:r>
      <w:r>
        <w:rPr>
          <w:rFonts w:ascii="Calibri" w:hAnsi="Calibri" w:cs="Calibri"/>
          <w:sz w:val="22"/>
          <w:szCs w:val="22"/>
        </w:rPr>
        <w:t>noj stručnoj sprem</w:t>
      </w:r>
      <w:r w:rsidR="00144CBE">
        <w:rPr>
          <w:rFonts w:ascii="Calibri" w:hAnsi="Calibri" w:cs="Calibri"/>
          <w:sz w:val="22"/>
          <w:szCs w:val="22"/>
        </w:rPr>
        <w:t>i ( izvornik ili ovjerena preslika</w:t>
      </w:r>
      <w:r>
        <w:rPr>
          <w:rFonts w:ascii="Calibri" w:hAnsi="Calibri" w:cs="Calibri"/>
          <w:sz w:val="22"/>
          <w:szCs w:val="22"/>
        </w:rPr>
        <w:t xml:space="preserve"> )</w:t>
      </w:r>
    </w:p>
    <w:p w:rsidR="00AB155B" w:rsidRDefault="00AB155B" w:rsidP="00A819C3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B2B54">
        <w:rPr>
          <w:rFonts w:ascii="Calibri" w:hAnsi="Calibri" w:cs="Calibri"/>
          <w:sz w:val="22"/>
          <w:szCs w:val="22"/>
        </w:rPr>
        <w:t>do</w:t>
      </w:r>
      <w:r>
        <w:rPr>
          <w:rFonts w:ascii="Calibri" w:hAnsi="Calibri" w:cs="Calibri"/>
          <w:sz w:val="22"/>
          <w:szCs w:val="22"/>
        </w:rPr>
        <w:t xml:space="preserve">kaz o položenom stručnom ispitu - za kandidate koji su radni odnos u predškolskoj ustanovi zasnovali nakon stupanja na snagu Pravilnika o načinu i uvjetima polaganja stručnog ispita odgojitelja i stručnih suradnika u dječjem vrtiću ( „ Narodne  novine “ broj 133/97, 4/98 </w:t>
      </w:r>
      <w:r w:rsidR="00144CBE">
        <w:rPr>
          <w:rFonts w:ascii="Calibri" w:hAnsi="Calibri" w:cs="Calibri"/>
          <w:sz w:val="22"/>
          <w:szCs w:val="22"/>
        </w:rPr>
        <w:t>( izvornik ili ovjerena preslika</w:t>
      </w:r>
      <w:r>
        <w:rPr>
          <w:rFonts w:ascii="Calibri" w:hAnsi="Calibri" w:cs="Calibri"/>
          <w:sz w:val="22"/>
          <w:szCs w:val="22"/>
        </w:rPr>
        <w:t xml:space="preserve"> )</w:t>
      </w:r>
    </w:p>
    <w:p w:rsidR="00AB155B" w:rsidRDefault="00AB155B" w:rsidP="005657B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B2B54">
        <w:rPr>
          <w:rFonts w:ascii="Calibri" w:hAnsi="Calibri" w:cs="Calibri"/>
          <w:sz w:val="22"/>
          <w:szCs w:val="22"/>
        </w:rPr>
        <w:t xml:space="preserve">Elektronički zapis odnosno potvrda o podacima evidentiranim u matičnoj evidenciji Hrvatskog </w:t>
      </w:r>
      <w:r>
        <w:rPr>
          <w:rFonts w:ascii="Calibri" w:hAnsi="Calibri" w:cs="Calibri"/>
          <w:sz w:val="22"/>
          <w:szCs w:val="22"/>
        </w:rPr>
        <w:t>zavoda za mirovinsko osiguranje</w:t>
      </w:r>
      <w:r w:rsidR="00144CBE">
        <w:rPr>
          <w:rFonts w:ascii="Calibri" w:hAnsi="Calibri" w:cs="Calibri"/>
          <w:sz w:val="22"/>
          <w:szCs w:val="22"/>
        </w:rPr>
        <w:t xml:space="preserve">  ( izvornik ili </w:t>
      </w:r>
      <w:r w:rsidR="00177493">
        <w:rPr>
          <w:rFonts w:ascii="Calibri" w:hAnsi="Calibri" w:cs="Calibri"/>
          <w:sz w:val="22"/>
          <w:szCs w:val="22"/>
        </w:rPr>
        <w:t xml:space="preserve">ovjerena </w:t>
      </w:r>
      <w:r w:rsidR="00144CBE">
        <w:rPr>
          <w:rFonts w:ascii="Calibri" w:hAnsi="Calibri" w:cs="Calibri"/>
          <w:sz w:val="22"/>
          <w:szCs w:val="22"/>
        </w:rPr>
        <w:t>preslika</w:t>
      </w:r>
      <w:r>
        <w:rPr>
          <w:rFonts w:ascii="Calibri" w:hAnsi="Calibri" w:cs="Calibri"/>
          <w:sz w:val="22"/>
          <w:szCs w:val="22"/>
        </w:rPr>
        <w:t xml:space="preserve"> ) </w:t>
      </w:r>
    </w:p>
    <w:p w:rsidR="00AB155B" w:rsidRPr="00CB2B54" w:rsidRDefault="00AB155B" w:rsidP="003E6474">
      <w:pPr>
        <w:rPr>
          <w:rFonts w:ascii="Calibri" w:hAnsi="Calibri" w:cs="Calibri"/>
          <w:sz w:val="22"/>
          <w:szCs w:val="22"/>
        </w:rPr>
      </w:pPr>
    </w:p>
    <w:p w:rsidR="00AB155B" w:rsidRPr="007B57F0" w:rsidRDefault="00AB155B" w:rsidP="00E51185">
      <w:pPr>
        <w:jc w:val="both"/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Potvrdu da osoba nije pravomoćno osuđena za neko od kaznenih djela ili neko od prekršajnih djela te da se ne vodi kazneni niti prekršajni postupak </w:t>
      </w:r>
      <w:r>
        <w:rPr>
          <w:rFonts w:ascii="Calibri" w:hAnsi="Calibri" w:cs="Calibri"/>
          <w:sz w:val="22"/>
          <w:szCs w:val="22"/>
        </w:rPr>
        <w:t>pribaviti će Dječji vrtić Radost</w:t>
      </w:r>
      <w:r w:rsidRPr="007B57F0">
        <w:rPr>
          <w:rFonts w:ascii="Calibri" w:hAnsi="Calibri" w:cs="Calibri"/>
          <w:sz w:val="22"/>
          <w:szCs w:val="22"/>
        </w:rPr>
        <w:t xml:space="preserve"> po službenoj dužnosti od nadležnih tijela sukladno čl. 25. Zakona o predškolskom odgoju i obrazovanju</w:t>
      </w:r>
      <w:r>
        <w:rPr>
          <w:rFonts w:ascii="Calibri" w:hAnsi="Calibri" w:cs="Calibri"/>
          <w:sz w:val="22"/>
          <w:szCs w:val="22"/>
        </w:rPr>
        <w:t xml:space="preserve"> (</w:t>
      </w:r>
      <w:r w:rsidRPr="00CB2B5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„ Narodne novine “ broj </w:t>
      </w:r>
      <w:r w:rsidR="0037472D">
        <w:rPr>
          <w:rFonts w:ascii="Calibri" w:hAnsi="Calibri" w:cs="Calibri"/>
          <w:sz w:val="22"/>
          <w:szCs w:val="22"/>
        </w:rPr>
        <w:t>10/97, 107/07,</w:t>
      </w:r>
      <w:r w:rsidRPr="00CB2B54">
        <w:rPr>
          <w:rFonts w:ascii="Calibri" w:hAnsi="Calibri" w:cs="Calibri"/>
          <w:sz w:val="22"/>
          <w:szCs w:val="22"/>
        </w:rPr>
        <w:t xml:space="preserve"> 94/13</w:t>
      </w:r>
      <w:r w:rsidR="0037472D">
        <w:rPr>
          <w:rFonts w:ascii="Calibri" w:hAnsi="Calibri" w:cs="Calibri"/>
          <w:sz w:val="22"/>
          <w:szCs w:val="22"/>
        </w:rPr>
        <w:t xml:space="preserve"> i 98/19</w:t>
      </w:r>
      <w:r w:rsidRPr="00CB2B54">
        <w:rPr>
          <w:rFonts w:ascii="Calibri" w:hAnsi="Calibri" w:cs="Calibri"/>
          <w:sz w:val="22"/>
          <w:szCs w:val="22"/>
        </w:rPr>
        <w:t xml:space="preserve"> )</w:t>
      </w:r>
      <w:r>
        <w:rPr>
          <w:rFonts w:ascii="Calibri" w:hAnsi="Calibri" w:cs="Calibri"/>
          <w:sz w:val="22"/>
          <w:szCs w:val="22"/>
        </w:rPr>
        <w:t>.</w:t>
      </w:r>
    </w:p>
    <w:p w:rsidR="00AB155B" w:rsidRPr="00CB2B54" w:rsidRDefault="00AB155B" w:rsidP="003E066F">
      <w:pPr>
        <w:rPr>
          <w:rFonts w:ascii="Calibri" w:hAnsi="Calibri" w:cs="Calibri"/>
          <w:sz w:val="22"/>
          <w:szCs w:val="22"/>
        </w:rPr>
      </w:pPr>
    </w:p>
    <w:p w:rsidR="00AB155B" w:rsidRPr="00CB2B54" w:rsidRDefault="00AB155B" w:rsidP="003E066F">
      <w:pPr>
        <w:rPr>
          <w:rFonts w:ascii="Calibri" w:hAnsi="Calibri" w:cs="Calibri"/>
          <w:sz w:val="22"/>
          <w:szCs w:val="22"/>
        </w:rPr>
      </w:pPr>
      <w:r w:rsidRPr="00CB2B54">
        <w:rPr>
          <w:rFonts w:ascii="Calibri" w:hAnsi="Calibri" w:cs="Calibri"/>
          <w:sz w:val="22"/>
          <w:szCs w:val="22"/>
        </w:rPr>
        <w:t>Na natječaj se mogu prijaviti kandidati oba spola.</w:t>
      </w:r>
    </w:p>
    <w:p w:rsidR="00464982" w:rsidRPr="00464982" w:rsidRDefault="00464982" w:rsidP="00464982">
      <w:pPr>
        <w:rPr>
          <w:rFonts w:ascii="Calibri" w:hAnsi="Calibri" w:cs="Calibri"/>
          <w:sz w:val="22"/>
          <w:szCs w:val="22"/>
        </w:rPr>
      </w:pPr>
      <w:r w:rsidRPr="00464982">
        <w:rPr>
          <w:rFonts w:ascii="Calibri" w:hAnsi="Calibri" w:cs="Helvetica"/>
          <w:sz w:val="22"/>
          <w:szCs w:val="22"/>
        </w:rPr>
        <w:t>Svi izrazi koji se koriste u tekstu, a imaju rodno značenje, bez obzira jesu li korišteni u muškom ili ženskom rodu, obuhvaćaju na jednak način i muški i ženski rod.</w:t>
      </w:r>
    </w:p>
    <w:p w:rsidR="00177493" w:rsidRDefault="00177493" w:rsidP="003E066F">
      <w:pPr>
        <w:rPr>
          <w:rFonts w:ascii="Calibri" w:hAnsi="Calibri" w:cs="Calibri"/>
          <w:b/>
          <w:bCs/>
          <w:sz w:val="22"/>
          <w:szCs w:val="22"/>
        </w:rPr>
      </w:pPr>
    </w:p>
    <w:p w:rsidR="004D4CBE" w:rsidRDefault="004D4CBE" w:rsidP="003E066F">
      <w:pPr>
        <w:rPr>
          <w:rFonts w:asciiTheme="minorHAnsi" w:hAnsiTheme="minorHAnsi" w:cs="Helvetica"/>
          <w:sz w:val="22"/>
          <w:szCs w:val="22"/>
          <w:shd w:val="clear" w:color="auto" w:fill="FFFFFF"/>
        </w:rPr>
      </w:pPr>
      <w:r w:rsidRPr="004D4CBE">
        <w:rPr>
          <w:rFonts w:asciiTheme="minorHAnsi" w:hAnsiTheme="minorHAnsi" w:cs="Helvetica"/>
          <w:sz w:val="22"/>
          <w:szCs w:val="22"/>
          <w:shd w:val="clear" w:color="auto" w:fill="FFFFFF"/>
        </w:rPr>
        <w:t>Kandidat koji se poziva na pravo prednosti prilikom zapošljavanja u skladu s člankom 102. Zakona o hrvatskim braniteljima iz Domovinskog rata i članovima njihovih obitelji (</w:t>
      </w:r>
      <w:r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 „ </w:t>
      </w:r>
      <w:r w:rsidRPr="004D4CBE">
        <w:rPr>
          <w:rFonts w:asciiTheme="minorHAnsi" w:hAnsiTheme="minorHAnsi" w:cs="Helvetica"/>
          <w:sz w:val="22"/>
          <w:szCs w:val="22"/>
          <w:shd w:val="clear" w:color="auto" w:fill="FFFFFF"/>
        </w:rPr>
        <w:t>Narodne novine</w:t>
      </w:r>
      <w:r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“  broj </w:t>
      </w:r>
      <w:r w:rsidRPr="004D4CBE">
        <w:rPr>
          <w:rFonts w:asciiTheme="minorHAnsi" w:hAnsiTheme="minorHAnsi" w:cs="Helvetica"/>
          <w:sz w:val="22"/>
          <w:szCs w:val="22"/>
          <w:shd w:val="clear" w:color="auto" w:fill="FFFFFF"/>
        </w:rPr>
        <w:t>121/17</w:t>
      </w:r>
      <w:r w:rsidR="00851356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 i 98/19 </w:t>
      </w:r>
      <w:r w:rsidRPr="004D4CBE">
        <w:rPr>
          <w:rFonts w:asciiTheme="minorHAnsi" w:hAnsiTheme="minorHAnsi" w:cs="Helvetica"/>
          <w:sz w:val="22"/>
          <w:szCs w:val="22"/>
          <w:shd w:val="clear" w:color="auto" w:fill="FFFFFF"/>
        </w:rPr>
        <w:t>) uz prijavu na natječaj dužan je osim dokaza o ispunjavanju traženih uvjeta priložiti i dokaze o ostvarivanju prava prednosti prilikom zapošljavanja u skladu s člankom 103. navedenog Zakona koji su navedeni na stranici Ministarstva hrvatskih branitelja odnosno poveznici:</w:t>
      </w:r>
    </w:p>
    <w:p w:rsidR="00464982" w:rsidRDefault="00047365" w:rsidP="003E066F">
      <w:pPr>
        <w:rPr>
          <w:rFonts w:asciiTheme="minorHAnsi" w:hAnsiTheme="minorHAnsi" w:cs="Helvetica"/>
          <w:sz w:val="22"/>
          <w:szCs w:val="22"/>
          <w:shd w:val="clear" w:color="auto" w:fill="FFFFFF"/>
        </w:rPr>
      </w:pPr>
      <w:hyperlink r:id="rId5" w:history="1">
        <w:r w:rsidR="00106444" w:rsidRPr="00A6685A">
          <w:rPr>
            <w:rStyle w:val="Hiperveza"/>
            <w:rFonts w:asciiTheme="minorHAnsi" w:hAnsiTheme="minorHAnsi" w:cs="Helvetica"/>
            <w:sz w:val="22"/>
            <w:szCs w:val="22"/>
            <w:shd w:val="clear" w:color="auto" w:fill="FFFFFF"/>
          </w:rPr>
          <w:t>https://branitelji.gov.hr/UserDocsImages//MHB%20MEDVED/12%20Prosinac/Zapo%C5%A1ljavanje//Popis%20dokaza%20za%20ostvarivanje%20prava%20prednosti%20pri%20zapo%C5%A1ljavanju.pdf</w:t>
        </w:r>
      </w:hyperlink>
    </w:p>
    <w:p w:rsidR="00106444" w:rsidRDefault="00106444" w:rsidP="003E066F">
      <w:pPr>
        <w:rPr>
          <w:rFonts w:asciiTheme="minorHAnsi" w:hAnsiTheme="minorHAnsi" w:cs="Helvetica"/>
          <w:sz w:val="22"/>
          <w:szCs w:val="22"/>
          <w:shd w:val="clear" w:color="auto" w:fill="FFFFFF"/>
        </w:rPr>
      </w:pPr>
    </w:p>
    <w:p w:rsidR="00464982" w:rsidRPr="004D4CBE" w:rsidRDefault="00464982" w:rsidP="003E066F">
      <w:pPr>
        <w:rPr>
          <w:rFonts w:asciiTheme="minorHAnsi" w:hAnsiTheme="minorHAnsi" w:cs="Helvetica"/>
          <w:sz w:val="22"/>
          <w:szCs w:val="22"/>
          <w:shd w:val="clear" w:color="auto" w:fill="FFFFFF"/>
        </w:rPr>
      </w:pPr>
    </w:p>
    <w:p w:rsidR="00464982" w:rsidRDefault="00464982" w:rsidP="0046498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Informacije o obradi osobnih podataka u svrhu zasnivanja radnog odnosa nalaze se na web stranici </w:t>
      </w:r>
      <w:hyperlink r:id="rId6" w:history="1">
        <w:r w:rsidRPr="00C107C0">
          <w:rPr>
            <w:rStyle w:val="Hiperveza"/>
            <w:rFonts w:ascii="Calibri" w:hAnsi="Calibri" w:cs="Calibri"/>
            <w:sz w:val="22"/>
            <w:szCs w:val="22"/>
          </w:rPr>
          <w:t>www.radost-jaska.hr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="00106444">
        <w:rPr>
          <w:rFonts w:ascii="Calibri" w:hAnsi="Calibri" w:cs="Calibri"/>
          <w:sz w:val="22"/>
          <w:szCs w:val="22"/>
        </w:rPr>
        <w:t>.</w:t>
      </w:r>
    </w:p>
    <w:p w:rsidR="004D4CBE" w:rsidRPr="004D4CBE" w:rsidRDefault="004D4CBE" w:rsidP="003E066F">
      <w:pPr>
        <w:rPr>
          <w:rFonts w:asciiTheme="minorHAnsi" w:hAnsiTheme="minorHAnsi" w:cs="Helvetica"/>
          <w:sz w:val="22"/>
          <w:szCs w:val="22"/>
          <w:shd w:val="clear" w:color="auto" w:fill="FFFFFF"/>
        </w:rPr>
      </w:pPr>
    </w:p>
    <w:p w:rsidR="00AB155B" w:rsidRPr="00CB2B54" w:rsidRDefault="00AB155B" w:rsidP="003E066F">
      <w:pPr>
        <w:rPr>
          <w:rFonts w:ascii="Calibri" w:hAnsi="Calibri" w:cs="Calibri"/>
          <w:b/>
          <w:bCs/>
          <w:sz w:val="22"/>
          <w:szCs w:val="22"/>
        </w:rPr>
      </w:pPr>
      <w:r w:rsidRPr="00CB2B54">
        <w:rPr>
          <w:rFonts w:ascii="Calibri" w:hAnsi="Calibri" w:cs="Calibri"/>
          <w:b/>
          <w:bCs/>
          <w:sz w:val="22"/>
          <w:szCs w:val="22"/>
        </w:rPr>
        <w:t>ROK ZA PODNOŠENJE PRIJAVA NA NATJEČAJ:</w:t>
      </w:r>
    </w:p>
    <w:p w:rsidR="00AB155B" w:rsidRPr="00CB2B54" w:rsidRDefault="00AB155B" w:rsidP="003E066F">
      <w:pPr>
        <w:rPr>
          <w:rFonts w:ascii="Calibri" w:hAnsi="Calibri" w:cs="Calibri"/>
          <w:sz w:val="22"/>
          <w:szCs w:val="22"/>
        </w:rPr>
      </w:pPr>
      <w:r w:rsidRPr="00CB2B54">
        <w:rPr>
          <w:rFonts w:ascii="Calibri" w:hAnsi="Calibri" w:cs="Calibri"/>
          <w:sz w:val="22"/>
          <w:szCs w:val="22"/>
        </w:rPr>
        <w:t>Rok za predaju pisanih prijava s obveznim prilozima je 8 ( osam ) dana od objave natječaja.</w:t>
      </w:r>
    </w:p>
    <w:p w:rsidR="00AB155B" w:rsidRPr="00CB2B54" w:rsidRDefault="00AB155B" w:rsidP="00E60D96">
      <w:pPr>
        <w:rPr>
          <w:rFonts w:ascii="Calibri" w:hAnsi="Calibri" w:cs="Calibri"/>
          <w:sz w:val="22"/>
          <w:szCs w:val="22"/>
        </w:rPr>
      </w:pPr>
    </w:p>
    <w:p w:rsidR="00AB155B" w:rsidRPr="00CB2B54" w:rsidRDefault="00AB155B" w:rsidP="00E60D96">
      <w:pPr>
        <w:rPr>
          <w:rFonts w:ascii="Calibri" w:hAnsi="Calibri" w:cs="Calibri"/>
          <w:b/>
          <w:bCs/>
          <w:sz w:val="22"/>
          <w:szCs w:val="22"/>
        </w:rPr>
      </w:pPr>
      <w:r w:rsidRPr="00CB2B54">
        <w:rPr>
          <w:rFonts w:ascii="Calibri" w:hAnsi="Calibri" w:cs="Calibri"/>
          <w:sz w:val="22"/>
          <w:szCs w:val="22"/>
        </w:rPr>
        <w:t xml:space="preserve">Pisane prijave na natječaj s </w:t>
      </w:r>
      <w:r>
        <w:rPr>
          <w:rFonts w:ascii="Calibri" w:hAnsi="Calibri" w:cs="Calibri"/>
          <w:sz w:val="22"/>
          <w:szCs w:val="22"/>
        </w:rPr>
        <w:t>obveznim prilozima</w:t>
      </w:r>
      <w:r w:rsidRPr="00CB2B54">
        <w:rPr>
          <w:rFonts w:ascii="Calibri" w:hAnsi="Calibri" w:cs="Calibri"/>
          <w:sz w:val="22"/>
          <w:szCs w:val="22"/>
        </w:rPr>
        <w:t xml:space="preserve"> dostavljaju se u zatvorenoj omotnici na adresu: Dječji vrtić Radost, Braće Radić 10, 10450 Jastrebarsko s naznakom </w:t>
      </w:r>
      <w:r w:rsidRPr="00CB2B54">
        <w:rPr>
          <w:rFonts w:ascii="Calibri" w:hAnsi="Calibri" w:cs="Calibri"/>
          <w:b/>
          <w:bCs/>
          <w:sz w:val="22"/>
          <w:szCs w:val="22"/>
        </w:rPr>
        <w:t>“ NATJEČAJ ZA RAVNATELJA</w:t>
      </w:r>
      <w:r>
        <w:rPr>
          <w:rFonts w:ascii="Calibri" w:hAnsi="Calibri" w:cs="Calibri"/>
          <w:b/>
          <w:bCs/>
          <w:sz w:val="22"/>
          <w:szCs w:val="22"/>
        </w:rPr>
        <w:t xml:space="preserve">- ne otvarati </w:t>
      </w:r>
      <w:r w:rsidRPr="00CB2B54">
        <w:rPr>
          <w:rFonts w:ascii="Calibri" w:hAnsi="Calibri" w:cs="Calibri"/>
          <w:b/>
          <w:bCs/>
          <w:sz w:val="22"/>
          <w:szCs w:val="22"/>
        </w:rPr>
        <w:t>“.</w:t>
      </w:r>
    </w:p>
    <w:p w:rsidR="00AB155B" w:rsidRPr="00CB2B54" w:rsidRDefault="00AB155B" w:rsidP="00E60D96">
      <w:pPr>
        <w:rPr>
          <w:rFonts w:ascii="Calibri" w:hAnsi="Calibri" w:cs="Calibri"/>
          <w:sz w:val="22"/>
          <w:szCs w:val="22"/>
        </w:rPr>
      </w:pPr>
    </w:p>
    <w:p w:rsidR="00AB155B" w:rsidRPr="007B57F0" w:rsidRDefault="00AB155B" w:rsidP="009D356C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Nepotpune i nepravovremene prijave neće se razmatrati. </w:t>
      </w:r>
    </w:p>
    <w:p w:rsidR="00007BE5" w:rsidRDefault="00007BE5" w:rsidP="00007BE5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Dostavljen</w:t>
      </w:r>
      <w:r>
        <w:rPr>
          <w:rFonts w:ascii="Calibri" w:hAnsi="Calibri" w:cs="Calibri"/>
          <w:sz w:val="22"/>
          <w:szCs w:val="22"/>
        </w:rPr>
        <w:t>a dokumentacija neće se vraćati osim ukoliko se radi o dokumentu u izvorniku.</w:t>
      </w:r>
    </w:p>
    <w:p w:rsidR="00007BE5" w:rsidRDefault="00007BE5" w:rsidP="00007BE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Povrat jednog ili više dokumenata može zatražiti neizabrani kandidat pisanim zahtjevom. </w:t>
      </w:r>
    </w:p>
    <w:p w:rsidR="00AB155B" w:rsidRPr="00CB2B54" w:rsidRDefault="00AB155B" w:rsidP="00E60D96">
      <w:pPr>
        <w:rPr>
          <w:rFonts w:ascii="Calibri" w:hAnsi="Calibri" w:cs="Calibri"/>
          <w:sz w:val="22"/>
          <w:szCs w:val="22"/>
        </w:rPr>
      </w:pPr>
    </w:p>
    <w:p w:rsidR="00AB155B" w:rsidRPr="00CB2B54" w:rsidRDefault="00AB155B" w:rsidP="00E60D96">
      <w:pPr>
        <w:rPr>
          <w:rFonts w:ascii="Calibri" w:hAnsi="Calibri" w:cs="Calibri"/>
          <w:sz w:val="22"/>
          <w:szCs w:val="22"/>
        </w:rPr>
      </w:pPr>
      <w:r w:rsidRPr="00CB2B54">
        <w:rPr>
          <w:rFonts w:ascii="Calibri" w:hAnsi="Calibri" w:cs="Calibri"/>
          <w:sz w:val="22"/>
          <w:szCs w:val="22"/>
        </w:rPr>
        <w:t xml:space="preserve">Dječji vrtić Radost zadržava pravo poništenja natječaja, odnosno pravo ne odabrati niti jednog kandidata, bez obveze obrazlaganja svoje odluke i bez ikakve odgovornosti prema kandidatima. </w:t>
      </w:r>
    </w:p>
    <w:p w:rsidR="00AB155B" w:rsidRPr="00CB2B54" w:rsidRDefault="00AB155B" w:rsidP="00E60D96">
      <w:pPr>
        <w:rPr>
          <w:rFonts w:ascii="Calibri" w:hAnsi="Calibri" w:cs="Calibri"/>
          <w:sz w:val="22"/>
          <w:szCs w:val="22"/>
        </w:rPr>
      </w:pPr>
    </w:p>
    <w:p w:rsidR="00AB155B" w:rsidRPr="00CB2B54" w:rsidRDefault="00AB155B" w:rsidP="00E60D96">
      <w:pPr>
        <w:rPr>
          <w:rFonts w:ascii="Calibri" w:hAnsi="Calibri" w:cs="Calibri"/>
          <w:b/>
          <w:bCs/>
          <w:sz w:val="22"/>
          <w:szCs w:val="22"/>
        </w:rPr>
      </w:pPr>
      <w:r w:rsidRPr="00CB2B54">
        <w:rPr>
          <w:rFonts w:ascii="Calibri" w:hAnsi="Calibri" w:cs="Calibri"/>
          <w:b/>
          <w:bCs/>
          <w:sz w:val="22"/>
          <w:szCs w:val="22"/>
        </w:rPr>
        <w:t>ROK U KOJEM SE KANDIDATI OBAVJEŠTAVAJU O IZBORU:</w:t>
      </w:r>
    </w:p>
    <w:p w:rsidR="00AB155B" w:rsidRPr="00CB2B54" w:rsidRDefault="00AB155B" w:rsidP="00E60D96">
      <w:pPr>
        <w:rPr>
          <w:rFonts w:ascii="Calibri" w:hAnsi="Calibri" w:cs="Calibri"/>
          <w:sz w:val="22"/>
          <w:szCs w:val="22"/>
        </w:rPr>
      </w:pPr>
      <w:r w:rsidRPr="00CB2B54">
        <w:rPr>
          <w:rFonts w:ascii="Calibri" w:hAnsi="Calibri" w:cs="Calibri"/>
          <w:sz w:val="22"/>
          <w:szCs w:val="22"/>
        </w:rPr>
        <w:t>O rezult</w:t>
      </w:r>
      <w:r w:rsidR="0016020A">
        <w:rPr>
          <w:rFonts w:ascii="Calibri" w:hAnsi="Calibri" w:cs="Calibri"/>
          <w:sz w:val="22"/>
          <w:szCs w:val="22"/>
        </w:rPr>
        <w:t>atima natječaja kandidat</w:t>
      </w:r>
      <w:r w:rsidR="002D0E93">
        <w:rPr>
          <w:rFonts w:ascii="Calibri" w:hAnsi="Calibri" w:cs="Calibri"/>
          <w:sz w:val="22"/>
          <w:szCs w:val="22"/>
        </w:rPr>
        <w:t>i</w:t>
      </w:r>
      <w:r w:rsidR="0016020A">
        <w:rPr>
          <w:rFonts w:ascii="Calibri" w:hAnsi="Calibri" w:cs="Calibri"/>
          <w:sz w:val="22"/>
          <w:szCs w:val="22"/>
        </w:rPr>
        <w:t xml:space="preserve"> s</w:t>
      </w:r>
      <w:r w:rsidRPr="00CB2B54">
        <w:rPr>
          <w:rFonts w:ascii="Calibri" w:hAnsi="Calibri" w:cs="Calibri"/>
          <w:sz w:val="22"/>
          <w:szCs w:val="22"/>
        </w:rPr>
        <w:t xml:space="preserve"> potpunom</w:t>
      </w:r>
      <w:r>
        <w:rPr>
          <w:rFonts w:ascii="Calibri" w:hAnsi="Calibri" w:cs="Calibri"/>
          <w:sz w:val="22"/>
          <w:szCs w:val="22"/>
        </w:rPr>
        <w:t xml:space="preserve"> pisanom prijavom</w:t>
      </w:r>
      <w:r w:rsidRPr="00CB2B54">
        <w:rPr>
          <w:rFonts w:ascii="Calibri" w:hAnsi="Calibri" w:cs="Calibri"/>
          <w:sz w:val="22"/>
          <w:szCs w:val="22"/>
        </w:rPr>
        <w:t xml:space="preserve"> biti će</w:t>
      </w:r>
      <w:r>
        <w:rPr>
          <w:rFonts w:ascii="Calibri" w:hAnsi="Calibri" w:cs="Calibri"/>
          <w:sz w:val="22"/>
          <w:szCs w:val="22"/>
        </w:rPr>
        <w:t xml:space="preserve"> obaviješteni</w:t>
      </w:r>
      <w:r w:rsidRPr="00CB2B5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 roku od 45 dana od dana isteka roka za podnošenje prijava.</w:t>
      </w:r>
    </w:p>
    <w:p w:rsidR="00AB155B" w:rsidRPr="00CB2B54" w:rsidRDefault="00AB155B" w:rsidP="00E60D96">
      <w:pPr>
        <w:rPr>
          <w:rFonts w:ascii="Calibri" w:hAnsi="Calibri" w:cs="Calibri"/>
          <w:sz w:val="22"/>
          <w:szCs w:val="22"/>
        </w:rPr>
      </w:pPr>
    </w:p>
    <w:p w:rsidR="00AB155B" w:rsidRPr="00CB2B54" w:rsidRDefault="00AB155B">
      <w:pPr>
        <w:rPr>
          <w:sz w:val="22"/>
          <w:szCs w:val="22"/>
        </w:rPr>
      </w:pPr>
    </w:p>
    <w:p w:rsidR="00AB155B" w:rsidRPr="00CB2B54" w:rsidRDefault="00AB155B">
      <w:pPr>
        <w:rPr>
          <w:rFonts w:ascii="Calibri" w:hAnsi="Calibri" w:cs="Calibri"/>
          <w:sz w:val="22"/>
          <w:szCs w:val="22"/>
        </w:rPr>
      </w:pPr>
      <w:r w:rsidRPr="00CB2B54">
        <w:rPr>
          <w:sz w:val="22"/>
          <w:szCs w:val="22"/>
        </w:rPr>
        <w:tab/>
      </w:r>
      <w:r w:rsidRPr="00CB2B54">
        <w:rPr>
          <w:sz w:val="22"/>
          <w:szCs w:val="22"/>
        </w:rPr>
        <w:tab/>
      </w:r>
      <w:r w:rsidRPr="00CB2B54">
        <w:rPr>
          <w:sz w:val="22"/>
          <w:szCs w:val="22"/>
        </w:rPr>
        <w:tab/>
      </w:r>
      <w:r w:rsidRPr="00CB2B54">
        <w:rPr>
          <w:sz w:val="22"/>
          <w:szCs w:val="22"/>
        </w:rPr>
        <w:tab/>
      </w:r>
      <w:r w:rsidRPr="00CB2B54">
        <w:rPr>
          <w:sz w:val="22"/>
          <w:szCs w:val="22"/>
        </w:rPr>
        <w:tab/>
      </w:r>
      <w:r w:rsidRPr="00CB2B54">
        <w:rPr>
          <w:sz w:val="22"/>
          <w:szCs w:val="22"/>
        </w:rPr>
        <w:tab/>
      </w:r>
      <w:r w:rsidRPr="00CB2B54">
        <w:rPr>
          <w:sz w:val="22"/>
          <w:szCs w:val="22"/>
        </w:rPr>
        <w:tab/>
      </w:r>
      <w:r w:rsidRPr="00CB2B54">
        <w:rPr>
          <w:sz w:val="22"/>
          <w:szCs w:val="22"/>
        </w:rPr>
        <w:tab/>
      </w:r>
      <w:r w:rsidRPr="00CB2B54">
        <w:rPr>
          <w:rFonts w:ascii="Calibri" w:hAnsi="Calibri" w:cs="Calibri"/>
          <w:sz w:val="22"/>
          <w:szCs w:val="22"/>
        </w:rPr>
        <w:t>Predsjednica Upravnog vijeća:</w:t>
      </w:r>
    </w:p>
    <w:p w:rsidR="00AB155B" w:rsidRDefault="00AB155B">
      <w:pPr>
        <w:rPr>
          <w:rFonts w:ascii="Calibri" w:hAnsi="Calibri" w:cs="Calibri"/>
          <w:sz w:val="22"/>
          <w:szCs w:val="22"/>
        </w:rPr>
      </w:pPr>
      <w:r w:rsidRPr="00CB2B54">
        <w:rPr>
          <w:rFonts w:ascii="Calibri" w:hAnsi="Calibri" w:cs="Calibri"/>
          <w:sz w:val="22"/>
          <w:szCs w:val="22"/>
        </w:rPr>
        <w:tab/>
      </w:r>
      <w:r w:rsidRPr="00CB2B54">
        <w:rPr>
          <w:rFonts w:ascii="Calibri" w:hAnsi="Calibri" w:cs="Calibri"/>
          <w:sz w:val="22"/>
          <w:szCs w:val="22"/>
        </w:rPr>
        <w:tab/>
      </w:r>
      <w:r w:rsidRPr="00CB2B54">
        <w:rPr>
          <w:rFonts w:ascii="Calibri" w:hAnsi="Calibri" w:cs="Calibri"/>
          <w:sz w:val="22"/>
          <w:szCs w:val="22"/>
        </w:rPr>
        <w:tab/>
      </w:r>
      <w:r w:rsidRPr="00CB2B54">
        <w:rPr>
          <w:rFonts w:ascii="Calibri" w:hAnsi="Calibri" w:cs="Calibri"/>
          <w:sz w:val="22"/>
          <w:szCs w:val="22"/>
        </w:rPr>
        <w:tab/>
      </w:r>
      <w:r w:rsidRPr="00CB2B54">
        <w:rPr>
          <w:rFonts w:ascii="Calibri" w:hAnsi="Calibri" w:cs="Calibri"/>
          <w:sz w:val="22"/>
          <w:szCs w:val="22"/>
        </w:rPr>
        <w:tab/>
      </w:r>
      <w:r w:rsidRPr="00CB2B54">
        <w:rPr>
          <w:rFonts w:ascii="Calibri" w:hAnsi="Calibri" w:cs="Calibri"/>
          <w:sz w:val="22"/>
          <w:szCs w:val="22"/>
        </w:rPr>
        <w:tab/>
      </w:r>
      <w:r w:rsidRPr="00CB2B54">
        <w:rPr>
          <w:rFonts w:ascii="Calibri" w:hAnsi="Calibri" w:cs="Calibri"/>
          <w:sz w:val="22"/>
          <w:szCs w:val="22"/>
        </w:rPr>
        <w:tab/>
      </w:r>
      <w:r w:rsidRPr="00CB2B54">
        <w:rPr>
          <w:rFonts w:ascii="Calibri" w:hAnsi="Calibri" w:cs="Calibri"/>
          <w:sz w:val="22"/>
          <w:szCs w:val="22"/>
        </w:rPr>
        <w:tab/>
        <w:t xml:space="preserve">         </w:t>
      </w:r>
      <w:r w:rsidR="009C0E4F">
        <w:rPr>
          <w:rFonts w:ascii="Calibri" w:hAnsi="Calibri" w:cs="Calibri"/>
          <w:sz w:val="22"/>
          <w:szCs w:val="22"/>
        </w:rPr>
        <w:t xml:space="preserve">Nikolina Kunović </w:t>
      </w:r>
      <w:r w:rsidR="002A4F79">
        <w:rPr>
          <w:rFonts w:ascii="Calibri" w:hAnsi="Calibri" w:cs="Calibri"/>
          <w:sz w:val="22"/>
          <w:szCs w:val="22"/>
        </w:rPr>
        <w:t xml:space="preserve"> </w:t>
      </w:r>
      <w:r w:rsidR="009C0E4F">
        <w:rPr>
          <w:rFonts w:ascii="Calibri" w:hAnsi="Calibri" w:cs="Calibri"/>
          <w:sz w:val="22"/>
          <w:szCs w:val="22"/>
        </w:rPr>
        <w:t>Rak</w:t>
      </w:r>
    </w:p>
    <w:p w:rsidR="002D0E93" w:rsidRPr="00CB2B54" w:rsidRDefault="002D0E93">
      <w:pPr>
        <w:rPr>
          <w:rFonts w:ascii="Calibri" w:hAnsi="Calibri" w:cs="Calibri"/>
          <w:sz w:val="22"/>
          <w:szCs w:val="22"/>
        </w:rPr>
      </w:pPr>
    </w:p>
    <w:p w:rsidR="00AB155B" w:rsidRPr="00CB2B54" w:rsidRDefault="002D0E9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_________________________</w:t>
      </w:r>
    </w:p>
    <w:p w:rsidR="00AB155B" w:rsidRPr="00CB2B54" w:rsidRDefault="00AB155B" w:rsidP="008C0F09">
      <w:pPr>
        <w:rPr>
          <w:rFonts w:ascii="Calibri" w:hAnsi="Calibri" w:cs="Calibri"/>
          <w:sz w:val="22"/>
          <w:szCs w:val="22"/>
        </w:rPr>
      </w:pPr>
    </w:p>
    <w:p w:rsidR="007A765D" w:rsidRDefault="007A765D" w:rsidP="00464982">
      <w:pPr>
        <w:rPr>
          <w:rFonts w:ascii="Calibri" w:hAnsi="Calibri" w:cs="Calibri"/>
          <w:sz w:val="22"/>
          <w:szCs w:val="22"/>
        </w:rPr>
      </w:pPr>
    </w:p>
    <w:p w:rsidR="007A765D" w:rsidRDefault="007A765D" w:rsidP="00464982">
      <w:pPr>
        <w:rPr>
          <w:rFonts w:ascii="Calibri" w:hAnsi="Calibri" w:cs="Calibri"/>
          <w:sz w:val="22"/>
          <w:szCs w:val="22"/>
        </w:rPr>
      </w:pPr>
    </w:p>
    <w:p w:rsidR="00464982" w:rsidRPr="007B57F0" w:rsidRDefault="00464982" w:rsidP="0046498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Natječaj je objavljen u javnom glasilu “  Narodne novine“ </w:t>
      </w:r>
      <w:r w:rsidR="002D0E9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te na </w:t>
      </w:r>
      <w:r w:rsidRPr="007B57F0">
        <w:rPr>
          <w:rFonts w:ascii="Calibri" w:hAnsi="Calibri" w:cs="Calibri"/>
          <w:sz w:val="22"/>
          <w:szCs w:val="22"/>
        </w:rPr>
        <w:t xml:space="preserve"> mrežnim</w:t>
      </w:r>
      <w:r>
        <w:rPr>
          <w:rFonts w:ascii="Calibri" w:hAnsi="Calibri" w:cs="Calibri"/>
          <w:sz w:val="22"/>
          <w:szCs w:val="22"/>
        </w:rPr>
        <w:t xml:space="preserve"> stranicama</w:t>
      </w:r>
      <w:r w:rsidRPr="007B57F0">
        <w:rPr>
          <w:rFonts w:ascii="Calibri" w:hAnsi="Calibri" w:cs="Calibri"/>
          <w:sz w:val="22"/>
          <w:szCs w:val="22"/>
        </w:rPr>
        <w:t xml:space="preserve"> Dječjeg vrtića Radost, Jastrebarsko </w:t>
      </w:r>
      <w:r>
        <w:rPr>
          <w:rFonts w:ascii="Calibri" w:hAnsi="Calibri" w:cs="Calibri"/>
          <w:sz w:val="22"/>
          <w:szCs w:val="22"/>
        </w:rPr>
        <w:t xml:space="preserve">dana </w:t>
      </w:r>
      <w:r w:rsidR="00A04E96">
        <w:rPr>
          <w:rFonts w:ascii="Calibri" w:hAnsi="Calibri" w:cs="Calibri"/>
          <w:sz w:val="22"/>
          <w:szCs w:val="22"/>
        </w:rPr>
        <w:t xml:space="preserve"> 17</w:t>
      </w:r>
      <w:r w:rsidR="00453E26">
        <w:rPr>
          <w:rFonts w:ascii="Calibri" w:hAnsi="Calibri" w:cs="Calibri"/>
          <w:sz w:val="22"/>
          <w:szCs w:val="22"/>
        </w:rPr>
        <w:t>.11.2020. godine.</w:t>
      </w:r>
    </w:p>
    <w:p w:rsidR="00464982" w:rsidRPr="007B57F0" w:rsidRDefault="00464982" w:rsidP="00464982">
      <w:pPr>
        <w:rPr>
          <w:sz w:val="22"/>
          <w:szCs w:val="22"/>
        </w:rPr>
      </w:pPr>
    </w:p>
    <w:p w:rsidR="00AB155B" w:rsidRDefault="00AB155B" w:rsidP="008C0F09">
      <w:pPr>
        <w:rPr>
          <w:rFonts w:ascii="Calibri" w:hAnsi="Calibri" w:cs="Calibri"/>
          <w:sz w:val="22"/>
          <w:szCs w:val="22"/>
        </w:rPr>
      </w:pPr>
    </w:p>
    <w:sectPr w:rsidR="00AB155B" w:rsidSect="00FA0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1">
    <w:nsid w:val="711D43B3"/>
    <w:multiLevelType w:val="hybridMultilevel"/>
    <w:tmpl w:val="48846642"/>
    <w:lvl w:ilvl="0" w:tplc="ED4E7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4117A"/>
    <w:multiLevelType w:val="hybridMultilevel"/>
    <w:tmpl w:val="AF1C66F8"/>
    <w:lvl w:ilvl="0" w:tplc="C10697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D96"/>
    <w:rsid w:val="000066AA"/>
    <w:rsid w:val="00007BE5"/>
    <w:rsid w:val="0001381F"/>
    <w:rsid w:val="0001440B"/>
    <w:rsid w:val="00047365"/>
    <w:rsid w:val="000756B4"/>
    <w:rsid w:val="000823A2"/>
    <w:rsid w:val="000A4306"/>
    <w:rsid w:val="000B184A"/>
    <w:rsid w:val="000C1FE2"/>
    <w:rsid w:val="000C6DB9"/>
    <w:rsid w:val="000D779E"/>
    <w:rsid w:val="000E6A24"/>
    <w:rsid w:val="00106444"/>
    <w:rsid w:val="00113106"/>
    <w:rsid w:val="00121F11"/>
    <w:rsid w:val="00122204"/>
    <w:rsid w:val="00140AAD"/>
    <w:rsid w:val="00144CBE"/>
    <w:rsid w:val="00146FA4"/>
    <w:rsid w:val="00147BED"/>
    <w:rsid w:val="00151E60"/>
    <w:rsid w:val="0016020A"/>
    <w:rsid w:val="001676A4"/>
    <w:rsid w:val="00173DF8"/>
    <w:rsid w:val="00177493"/>
    <w:rsid w:val="00192CEE"/>
    <w:rsid w:val="001957EC"/>
    <w:rsid w:val="002100ED"/>
    <w:rsid w:val="00212137"/>
    <w:rsid w:val="0021654F"/>
    <w:rsid w:val="00223909"/>
    <w:rsid w:val="002338A7"/>
    <w:rsid w:val="00261166"/>
    <w:rsid w:val="00264CBE"/>
    <w:rsid w:val="00282977"/>
    <w:rsid w:val="00283990"/>
    <w:rsid w:val="002A4F79"/>
    <w:rsid w:val="002C30D2"/>
    <w:rsid w:val="002C45E3"/>
    <w:rsid w:val="002D00E0"/>
    <w:rsid w:val="002D0E93"/>
    <w:rsid w:val="002F231F"/>
    <w:rsid w:val="00307856"/>
    <w:rsid w:val="00330275"/>
    <w:rsid w:val="003508FC"/>
    <w:rsid w:val="00351485"/>
    <w:rsid w:val="0037472D"/>
    <w:rsid w:val="003A523E"/>
    <w:rsid w:val="003A53E8"/>
    <w:rsid w:val="003E04AC"/>
    <w:rsid w:val="003E066F"/>
    <w:rsid w:val="003E5734"/>
    <w:rsid w:val="003E6474"/>
    <w:rsid w:val="003F6D65"/>
    <w:rsid w:val="00402538"/>
    <w:rsid w:val="00407D4C"/>
    <w:rsid w:val="00422FD0"/>
    <w:rsid w:val="00443028"/>
    <w:rsid w:val="00447771"/>
    <w:rsid w:val="00453E26"/>
    <w:rsid w:val="00464982"/>
    <w:rsid w:val="004839B9"/>
    <w:rsid w:val="0048547B"/>
    <w:rsid w:val="00494C85"/>
    <w:rsid w:val="00497FC1"/>
    <w:rsid w:val="004A090B"/>
    <w:rsid w:val="004B2ED4"/>
    <w:rsid w:val="004C04DC"/>
    <w:rsid w:val="004C608D"/>
    <w:rsid w:val="004D4CBE"/>
    <w:rsid w:val="004E7684"/>
    <w:rsid w:val="004F0CCA"/>
    <w:rsid w:val="0053686E"/>
    <w:rsid w:val="00552400"/>
    <w:rsid w:val="00555899"/>
    <w:rsid w:val="0055612D"/>
    <w:rsid w:val="005657B1"/>
    <w:rsid w:val="00585638"/>
    <w:rsid w:val="00594F0F"/>
    <w:rsid w:val="005A6E83"/>
    <w:rsid w:val="005B53F3"/>
    <w:rsid w:val="005C499B"/>
    <w:rsid w:val="005E23AD"/>
    <w:rsid w:val="005E3AF4"/>
    <w:rsid w:val="00632ACD"/>
    <w:rsid w:val="006422AE"/>
    <w:rsid w:val="00643BD6"/>
    <w:rsid w:val="00650B8A"/>
    <w:rsid w:val="00675607"/>
    <w:rsid w:val="00676EC8"/>
    <w:rsid w:val="006A02B1"/>
    <w:rsid w:val="006C50C0"/>
    <w:rsid w:val="006C70F8"/>
    <w:rsid w:val="006D0E3E"/>
    <w:rsid w:val="006E066E"/>
    <w:rsid w:val="0075376E"/>
    <w:rsid w:val="00796F7A"/>
    <w:rsid w:val="007A3D30"/>
    <w:rsid w:val="007A765D"/>
    <w:rsid w:val="007B263E"/>
    <w:rsid w:val="007B3F0E"/>
    <w:rsid w:val="007B57F0"/>
    <w:rsid w:val="007C2908"/>
    <w:rsid w:val="007D3824"/>
    <w:rsid w:val="00803A96"/>
    <w:rsid w:val="008266B6"/>
    <w:rsid w:val="0084131A"/>
    <w:rsid w:val="00851356"/>
    <w:rsid w:val="0086044B"/>
    <w:rsid w:val="00892395"/>
    <w:rsid w:val="008B252C"/>
    <w:rsid w:val="008C0F09"/>
    <w:rsid w:val="008C15A1"/>
    <w:rsid w:val="008C599D"/>
    <w:rsid w:val="008F1A8B"/>
    <w:rsid w:val="009035B8"/>
    <w:rsid w:val="0091664B"/>
    <w:rsid w:val="00935A70"/>
    <w:rsid w:val="00941738"/>
    <w:rsid w:val="00952E3D"/>
    <w:rsid w:val="00977D07"/>
    <w:rsid w:val="0099161D"/>
    <w:rsid w:val="009C0E4F"/>
    <w:rsid w:val="009D356C"/>
    <w:rsid w:val="00A04E96"/>
    <w:rsid w:val="00A36B2A"/>
    <w:rsid w:val="00A563B4"/>
    <w:rsid w:val="00A6678D"/>
    <w:rsid w:val="00A80F90"/>
    <w:rsid w:val="00A819C3"/>
    <w:rsid w:val="00AA1536"/>
    <w:rsid w:val="00AB0A65"/>
    <w:rsid w:val="00AB155B"/>
    <w:rsid w:val="00AB3112"/>
    <w:rsid w:val="00AB49B7"/>
    <w:rsid w:val="00AC2B84"/>
    <w:rsid w:val="00AF7BBD"/>
    <w:rsid w:val="00B01C05"/>
    <w:rsid w:val="00B1468A"/>
    <w:rsid w:val="00B409E9"/>
    <w:rsid w:val="00B50F66"/>
    <w:rsid w:val="00B577E8"/>
    <w:rsid w:val="00BB1C00"/>
    <w:rsid w:val="00C01589"/>
    <w:rsid w:val="00C23681"/>
    <w:rsid w:val="00C245DB"/>
    <w:rsid w:val="00C37A70"/>
    <w:rsid w:val="00C52315"/>
    <w:rsid w:val="00C55D56"/>
    <w:rsid w:val="00C6187D"/>
    <w:rsid w:val="00C81C54"/>
    <w:rsid w:val="00CB2B54"/>
    <w:rsid w:val="00CB4C17"/>
    <w:rsid w:val="00CB615F"/>
    <w:rsid w:val="00CB7BAA"/>
    <w:rsid w:val="00CC6A78"/>
    <w:rsid w:val="00CE21FA"/>
    <w:rsid w:val="00D0558F"/>
    <w:rsid w:val="00D15F79"/>
    <w:rsid w:val="00D31084"/>
    <w:rsid w:val="00D50445"/>
    <w:rsid w:val="00D740EB"/>
    <w:rsid w:val="00D81D17"/>
    <w:rsid w:val="00D84D5B"/>
    <w:rsid w:val="00E0180F"/>
    <w:rsid w:val="00E02F0F"/>
    <w:rsid w:val="00E149EB"/>
    <w:rsid w:val="00E178A7"/>
    <w:rsid w:val="00E51185"/>
    <w:rsid w:val="00E60D96"/>
    <w:rsid w:val="00E72C60"/>
    <w:rsid w:val="00E911C1"/>
    <w:rsid w:val="00EB2A53"/>
    <w:rsid w:val="00EB3F60"/>
    <w:rsid w:val="00EC3CB8"/>
    <w:rsid w:val="00ED52DE"/>
    <w:rsid w:val="00EE255D"/>
    <w:rsid w:val="00EE42DB"/>
    <w:rsid w:val="00EE7184"/>
    <w:rsid w:val="00F02C7B"/>
    <w:rsid w:val="00F10307"/>
    <w:rsid w:val="00F107D2"/>
    <w:rsid w:val="00F1675B"/>
    <w:rsid w:val="00F22E1F"/>
    <w:rsid w:val="00F45507"/>
    <w:rsid w:val="00F62619"/>
    <w:rsid w:val="00F636CF"/>
    <w:rsid w:val="00F718B8"/>
    <w:rsid w:val="00F7380A"/>
    <w:rsid w:val="00F8329E"/>
    <w:rsid w:val="00FA0C31"/>
    <w:rsid w:val="00FB5DDE"/>
    <w:rsid w:val="00FB6DF5"/>
    <w:rsid w:val="00FE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D96"/>
    <w:rPr>
      <w:rFonts w:ascii="Times New Roman" w:eastAsia="Times New Roman" w:hAnsi="Times New Roman"/>
      <w:noProof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45507"/>
    <w:rPr>
      <w:rFonts w:cs="Calibri"/>
      <w:sz w:val="22"/>
      <w:szCs w:val="22"/>
      <w:lang w:eastAsia="en-US"/>
    </w:rPr>
  </w:style>
  <w:style w:type="paragraph" w:customStyle="1" w:styleId="Odlomakpopisa1">
    <w:name w:val="Odlomak popisa1"/>
    <w:basedOn w:val="Normal"/>
    <w:uiPriority w:val="99"/>
    <w:rsid w:val="00C81C54"/>
    <w:pPr>
      <w:ind w:left="720"/>
    </w:pPr>
    <w:rPr>
      <w:rFonts w:ascii="Calibri" w:eastAsia="Calibri" w:hAnsi="Calibri" w:cs="Calibri"/>
      <w:noProof w:val="0"/>
    </w:rPr>
  </w:style>
  <w:style w:type="character" w:styleId="Hiperveza">
    <w:name w:val="Hyperlink"/>
    <w:basedOn w:val="Zadanifontodlomka"/>
    <w:uiPriority w:val="99"/>
    <w:unhideWhenUsed/>
    <w:rsid w:val="004D4C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ost-jaska.hr" TargetMode="External"/><Relationship Id="rId5" Type="http://schemas.openxmlformats.org/officeDocument/2006/relationships/hyperlink" Target="https://branitelji.gov.hr/UserDocsImages//MHB%20MEDVED/12%20Prosinac/Zapo%C5%A1ljavanje/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</dc:creator>
  <cp:keywords/>
  <dc:description/>
  <cp:lastModifiedBy>Zorica</cp:lastModifiedBy>
  <cp:revision>95</cp:revision>
  <cp:lastPrinted>2020-11-12T09:49:00Z</cp:lastPrinted>
  <dcterms:created xsi:type="dcterms:W3CDTF">2015-09-14T08:39:00Z</dcterms:created>
  <dcterms:modified xsi:type="dcterms:W3CDTF">2020-11-12T11:53:00Z</dcterms:modified>
</cp:coreProperties>
</file>